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D4B8" w14:textId="77777777" w:rsidR="004A72A2" w:rsidRDefault="00000000">
      <w:pPr>
        <w:spacing w:after="80"/>
        <w:jc w:val="center"/>
      </w:pPr>
      <w:r>
        <w:rPr>
          <w:b/>
          <w:bCs/>
          <w:color w:val="1A237E"/>
          <w:sz w:val="48"/>
          <w:szCs w:val="48"/>
        </w:rPr>
        <w:t>🗺️ Build a Park — Fifth Grade Lesson Plan</w:t>
      </w:r>
    </w:p>
    <w:p w14:paraId="377A90E7" w14:textId="77777777" w:rsidR="004A72A2" w:rsidRDefault="00000000">
      <w:pPr>
        <w:spacing w:after="240"/>
        <w:jc w:val="center"/>
      </w:pPr>
      <w:proofErr w:type="spellStart"/>
      <w:r>
        <w:rPr>
          <w:color w:val="555555"/>
          <w:sz w:val="24"/>
          <w:szCs w:val="24"/>
        </w:rPr>
        <w:t>Geodesign</w:t>
      </w:r>
      <w:proofErr w:type="spellEnd"/>
      <w:r>
        <w:rPr>
          <w:color w:val="555555"/>
          <w:sz w:val="24"/>
          <w:szCs w:val="24"/>
        </w:rPr>
        <w:t>, Civic Thinking &amp; Spatial Reasoning  |  40-Minute Lesson</w:t>
      </w:r>
    </w:p>
    <w:p w14:paraId="7415C3B5" w14:textId="77777777" w:rsidR="004A72A2" w:rsidRDefault="004A72A2">
      <w:pPr>
        <w:pBdr>
          <w:bottom w:val="single" w:sz="6" w:space="1" w:color="1A237E"/>
        </w:pBdr>
        <w:spacing w:before="120" w:after="120"/>
      </w:pPr>
    </w:p>
    <w:p w14:paraId="0201F623" w14:textId="77777777" w:rsidR="004A72A2" w:rsidRDefault="004A72A2">
      <w:pPr>
        <w:spacing w:before="120"/>
      </w:pPr>
    </w:p>
    <w:p w14:paraId="204C481A" w14:textId="77777777" w:rsidR="004A72A2" w:rsidRDefault="00000000">
      <w:pPr>
        <w:pStyle w:val="Heading2"/>
      </w:pPr>
      <w:r>
        <w:t>Lesson at a Glance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A72A2" w14:paraId="19F4B6F5"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2976C772" w14:textId="77777777" w:rsidR="004A72A2" w:rsidRDefault="00000000">
            <w:r>
              <w:rPr>
                <w:b/>
                <w:bCs/>
                <w:color w:val="1A237E"/>
              </w:rPr>
              <w:t xml:space="preserve">Grade Level: </w:t>
            </w:r>
            <w:r>
              <w:t>5th Grade</w:t>
            </w:r>
          </w:p>
        </w:tc>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4CCE1B28" w14:textId="77777777" w:rsidR="004A72A2" w:rsidRDefault="00000000">
            <w:r>
              <w:rPr>
                <w:b/>
                <w:bCs/>
                <w:color w:val="1A237E"/>
              </w:rPr>
              <w:t xml:space="preserve">Duration: </w:t>
            </w:r>
            <w:r>
              <w:t>40 minutes</w:t>
            </w:r>
          </w:p>
        </w:tc>
      </w:tr>
      <w:tr w:rsidR="004A72A2" w14:paraId="1004E2A2"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5C1B9E48" w14:textId="77777777" w:rsidR="004A72A2" w:rsidRDefault="00000000">
            <w:r>
              <w:rPr>
                <w:b/>
                <w:bCs/>
                <w:color w:val="1A237E"/>
              </w:rPr>
              <w:t xml:space="preserve">Subject Areas: </w:t>
            </w:r>
            <w:r>
              <w:t>Social Studies / Geography, ELA, Civics, Technology</w:t>
            </w:r>
          </w:p>
        </w:tc>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2A9422B9" w14:textId="77777777" w:rsidR="004A72A2" w:rsidRDefault="00000000">
            <w:r>
              <w:rPr>
                <w:b/>
                <w:bCs/>
                <w:color w:val="1A237E"/>
              </w:rPr>
              <w:t xml:space="preserve">App Used: </w:t>
            </w:r>
            <w:r>
              <w:t>Build a Park (browser-based)</w:t>
            </w:r>
          </w:p>
        </w:tc>
      </w:tr>
      <w:tr w:rsidR="004A72A2" w14:paraId="25EBB0A7"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26772902" w14:textId="77777777" w:rsidR="004A72A2" w:rsidRDefault="00000000">
            <w:r>
              <w:rPr>
                <w:b/>
                <w:bCs/>
                <w:color w:val="1A237E"/>
              </w:rPr>
              <w:t xml:space="preserve">Group Size: </w:t>
            </w:r>
            <w:r>
              <w:t>Individual (1 device per student)</w:t>
            </w:r>
          </w:p>
        </w:tc>
        <w:tc>
          <w:tcPr>
            <w:tcW w:w="4680" w:type="dxa"/>
            <w:tcBorders>
              <w:top w:val="none" w:sz="0" w:space="0" w:color="FFFFFF"/>
              <w:left w:val="none" w:sz="0" w:space="0" w:color="FFFFFF"/>
              <w:bottom w:val="none" w:sz="0" w:space="0" w:color="FFFFFF"/>
              <w:right w:val="none" w:sz="0" w:space="0" w:color="FFFFFF"/>
            </w:tcBorders>
            <w:shd w:val="clear" w:color="auto" w:fill="E8EAF6"/>
            <w:tcMar>
              <w:top w:w="100" w:type="dxa"/>
              <w:left w:w="180" w:type="dxa"/>
              <w:bottom w:w="100" w:type="dxa"/>
              <w:right w:w="180" w:type="dxa"/>
            </w:tcMar>
          </w:tcPr>
          <w:p w14:paraId="446D087E" w14:textId="77777777" w:rsidR="004A72A2" w:rsidRDefault="00000000">
            <w:r>
              <w:rPr>
                <w:b/>
                <w:bCs/>
                <w:color w:val="1A237E"/>
              </w:rPr>
              <w:t xml:space="preserve">Assessment: </w:t>
            </w:r>
            <w:r>
              <w:t>Annotated Screenshot + Rubric (100 pts)</w:t>
            </w:r>
          </w:p>
        </w:tc>
      </w:tr>
    </w:tbl>
    <w:p w14:paraId="5DE4B934" w14:textId="77777777" w:rsidR="004A72A2" w:rsidRDefault="004A72A2">
      <w:pPr>
        <w:spacing w:before="180"/>
      </w:pPr>
    </w:p>
    <w:p w14:paraId="2AA1E51F" w14:textId="77777777" w:rsidR="004A72A2" w:rsidRDefault="00000000">
      <w:pPr>
        <w:pStyle w:val="Heading2"/>
      </w:pPr>
      <w:r>
        <w:t>Background for Teachers</w:t>
      </w:r>
    </w:p>
    <w:p w14:paraId="1FDF98F3" w14:textId="77777777" w:rsidR="004A72A2" w:rsidRDefault="00000000">
      <w:pPr>
        <w:spacing w:before="60" w:after="60"/>
      </w:pPr>
      <w:r>
        <w:t>This lesson positions students as junior urban planners who must apply geographic reasoning, civic values, and design thinking to create a functional, equitable public park. Unlike earlier grades where the focus is on identifying map features, fifth graders are expected to justify their spatial decisions using evidence — connecting choices about park location and feature placement to real-world factors including land use, community demographics, environmental conditions, and accessibility.</w:t>
      </w:r>
    </w:p>
    <w:p w14:paraId="5FFB6F14" w14:textId="77777777" w:rsidR="004A72A2" w:rsidRDefault="004A72A2">
      <w:pPr>
        <w:spacing w:before="80"/>
      </w:pPr>
    </w:p>
    <w:p w14:paraId="4BE13313" w14:textId="77777777" w:rsidR="004A72A2" w:rsidRDefault="00000000">
      <w:pPr>
        <w:spacing w:before="60" w:after="60"/>
      </w:pPr>
      <w:r>
        <w:t xml:space="preserve">The lesson draws on </w:t>
      </w:r>
      <w:proofErr w:type="spellStart"/>
      <w:r>
        <w:t>geodesign</w:t>
      </w:r>
      <w:proofErr w:type="spellEnd"/>
      <w:r>
        <w:t xml:space="preserve"> principles — a field that blends GIS (geographic information systems), environmental science, and human-centered design. Students do not need to know GIS, but they should understand that every design decision has a spatial dimension and a civic consequence. Where you put a splash pad </w:t>
      </w:r>
      <w:proofErr w:type="gramStart"/>
      <w:r>
        <w:t>matters</w:t>
      </w:r>
      <w:proofErr w:type="gramEnd"/>
      <w:r>
        <w:t>. Who can reach the accessible trail matters. These are not aesthetic choices — they are equity choices.</w:t>
      </w:r>
    </w:p>
    <w:p w14:paraId="19712D75" w14:textId="77777777" w:rsidR="004A72A2" w:rsidRDefault="004A72A2">
      <w:pPr>
        <w:spacing w:before="180"/>
      </w:pPr>
    </w:p>
    <w:p w14:paraId="25E994E8" w14:textId="77777777" w:rsidR="004A72A2" w:rsidRDefault="00000000">
      <w:pPr>
        <w:pStyle w:val="Heading2"/>
      </w:pPr>
      <w:r>
        <w:t>Learning Objectives</w:t>
      </w:r>
    </w:p>
    <w:p w14:paraId="0D0252FD" w14:textId="77777777" w:rsidR="004A72A2" w:rsidRDefault="00000000">
      <w:pPr>
        <w:spacing w:before="60" w:after="60"/>
      </w:pPr>
      <w:r>
        <w:t>By the end of this lesson, students will be able to:</w:t>
      </w:r>
    </w:p>
    <w:p w14:paraId="2D366B0F" w14:textId="77777777" w:rsidR="004A72A2" w:rsidRDefault="00000000">
      <w:pPr>
        <w:pStyle w:val="ListParagraph"/>
        <w:numPr>
          <w:ilvl w:val="0"/>
          <w:numId w:val="2"/>
        </w:numPr>
        <w:spacing w:before="40" w:after="40"/>
      </w:pPr>
      <w:r>
        <w:t>Use the Build a Park app to plan and construct a park layout with a minimum of 7 labeled features</w:t>
      </w:r>
    </w:p>
    <w:p w14:paraId="1BB5EC4D" w14:textId="77777777" w:rsidR="004A72A2" w:rsidRDefault="00000000">
      <w:pPr>
        <w:pStyle w:val="ListParagraph"/>
        <w:numPr>
          <w:ilvl w:val="0"/>
          <w:numId w:val="2"/>
        </w:numPr>
        <w:spacing w:before="40" w:after="40"/>
      </w:pPr>
      <w:r>
        <w:t>Apply spatial reasoning concepts — including proximity, connectivity, scale, and land use — to justify feature placement decisions</w:t>
      </w:r>
    </w:p>
    <w:p w14:paraId="2D371540" w14:textId="77777777" w:rsidR="004A72A2" w:rsidRDefault="00000000">
      <w:pPr>
        <w:pStyle w:val="ListParagraph"/>
        <w:numPr>
          <w:ilvl w:val="0"/>
          <w:numId w:val="2"/>
        </w:numPr>
        <w:spacing w:before="40" w:after="40"/>
      </w:pPr>
      <w:r>
        <w:t>Evaluate a park design for community equity, identifying whether the design serves diverse user groups</w:t>
      </w:r>
    </w:p>
    <w:p w14:paraId="3536F278" w14:textId="77777777" w:rsidR="004A72A2" w:rsidRDefault="00000000">
      <w:pPr>
        <w:pStyle w:val="ListParagraph"/>
        <w:numPr>
          <w:ilvl w:val="0"/>
          <w:numId w:val="2"/>
        </w:numPr>
        <w:spacing w:before="40" w:after="40"/>
      </w:pPr>
      <w:r>
        <w:t>Annotate a screenshot of their design with written explanations that reference geographic and civic vocabulary</w:t>
      </w:r>
    </w:p>
    <w:p w14:paraId="1800C49B" w14:textId="77777777" w:rsidR="004A72A2" w:rsidRDefault="00000000">
      <w:pPr>
        <w:pStyle w:val="ListParagraph"/>
        <w:numPr>
          <w:ilvl w:val="0"/>
          <w:numId w:val="2"/>
        </w:numPr>
        <w:spacing w:before="40" w:after="40"/>
      </w:pPr>
      <w:r>
        <w:t>Critique a peer's design using evidence-based reasoning and constructive feedback</w:t>
      </w:r>
    </w:p>
    <w:p w14:paraId="70832E12" w14:textId="77777777" w:rsidR="004A72A2" w:rsidRDefault="004A72A2">
      <w:pPr>
        <w:spacing w:before="120"/>
      </w:pPr>
    </w:p>
    <w:p w14:paraId="738B587B" w14:textId="77777777" w:rsidR="004A72A2" w:rsidRDefault="00000000">
      <w:pPr>
        <w:pBdr>
          <w:left w:val="single" w:sz="20" w:space="10" w:color="F57F17"/>
        </w:pBdr>
        <w:shd w:val="clear" w:color="auto" w:fill="FFF8E1"/>
        <w:spacing w:before="100" w:after="100"/>
      </w:pPr>
      <w:r>
        <w:rPr>
          <w:b/>
          <w:bCs/>
          <w:color w:val="BF360C"/>
        </w:rPr>
        <w:t xml:space="preserve">Essential Question:  </w:t>
      </w:r>
      <w:r>
        <w:rPr>
          <w:color w:val="333333"/>
        </w:rPr>
        <w:t>When we design public spaces, whose needs do we prioritize — and how does geography shape that decision?</w:t>
      </w:r>
    </w:p>
    <w:p w14:paraId="43CE4EE9" w14:textId="77777777" w:rsidR="004A72A2" w:rsidRDefault="004A72A2">
      <w:pPr>
        <w:spacing w:before="180"/>
      </w:pPr>
    </w:p>
    <w:p w14:paraId="5CB60D98" w14:textId="77777777" w:rsidR="004A72A2" w:rsidRDefault="00000000">
      <w:pPr>
        <w:pStyle w:val="Heading2"/>
      </w:pPr>
      <w:r>
        <w:t>Standards Alignment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2"/>
        <w:gridCol w:w="2133"/>
        <w:gridCol w:w="5575"/>
      </w:tblGrid>
      <w:tr w:rsidR="004A72A2" w14:paraId="4F171E77" w14:textId="77777777">
        <w:tblPrEx>
          <w:tblCellMar>
            <w:top w:w="0" w:type="dxa"/>
            <w:bottom w:w="0" w:type="dxa"/>
          </w:tblCellMar>
        </w:tblPrEx>
        <w:trPr>
          <w:tblHeader/>
        </w:trPr>
        <w:tc>
          <w:tcPr>
            <w:tcW w:w="144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4F346EF6" w14:textId="77777777" w:rsidR="004A72A2" w:rsidRDefault="00000000">
            <w:r>
              <w:rPr>
                <w:b/>
                <w:bCs/>
                <w:color w:val="FFFFFF"/>
                <w:sz w:val="20"/>
                <w:szCs w:val="20"/>
              </w:rPr>
              <w:t>Standard</w:t>
            </w:r>
          </w:p>
        </w:tc>
        <w:tc>
          <w:tcPr>
            <w:tcW w:w="216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2991BF0A" w14:textId="77777777" w:rsidR="004A72A2" w:rsidRDefault="00000000">
            <w:r>
              <w:rPr>
                <w:b/>
                <w:bCs/>
                <w:color w:val="FFFFFF"/>
                <w:sz w:val="20"/>
                <w:szCs w:val="20"/>
              </w:rPr>
              <w:t>Strand</w:t>
            </w:r>
          </w:p>
        </w:tc>
        <w:tc>
          <w:tcPr>
            <w:tcW w:w="576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575ABD25" w14:textId="77777777" w:rsidR="004A72A2" w:rsidRDefault="00000000">
            <w:r>
              <w:rPr>
                <w:b/>
                <w:bCs/>
                <w:color w:val="FFFFFF"/>
                <w:sz w:val="20"/>
                <w:szCs w:val="20"/>
              </w:rPr>
              <w:t>Connection to Lesson</w:t>
            </w:r>
          </w:p>
        </w:tc>
      </w:tr>
      <w:tr w:rsidR="004A72A2" w14:paraId="3D9BA72F"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44F895E5" w14:textId="77777777" w:rsidR="004A72A2" w:rsidRDefault="00000000">
            <w:r>
              <w:rPr>
                <w:b/>
                <w:bCs/>
                <w:sz w:val="20"/>
                <w:szCs w:val="20"/>
              </w:rPr>
              <w:t>ISTE 1.3</w:t>
            </w:r>
          </w:p>
        </w:tc>
        <w:tc>
          <w:tcPr>
            <w:tcW w:w="21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0F9B43CB" w14:textId="77777777" w:rsidR="004A72A2" w:rsidRDefault="00000000">
            <w:r>
              <w:rPr>
                <w:sz w:val="20"/>
                <w:szCs w:val="20"/>
              </w:rPr>
              <w:t>Knowledge Constructor</w:t>
            </w:r>
          </w:p>
        </w:tc>
        <w:tc>
          <w:tcPr>
            <w:tcW w:w="57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52846ECE" w14:textId="77777777" w:rsidR="004A72A2" w:rsidRDefault="00000000">
            <w:r>
              <w:rPr>
                <w:sz w:val="20"/>
                <w:szCs w:val="20"/>
              </w:rPr>
              <w:t>Students curate information and use digital tools to create design artifacts that synthesize their research and reasoning.</w:t>
            </w:r>
          </w:p>
        </w:tc>
      </w:tr>
      <w:tr w:rsidR="004A72A2" w14:paraId="5D016409"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698174" w14:textId="77777777" w:rsidR="004A72A2" w:rsidRDefault="00000000">
            <w:r>
              <w:rPr>
                <w:b/>
                <w:bCs/>
                <w:sz w:val="20"/>
                <w:szCs w:val="20"/>
              </w:rPr>
              <w:t>ISTE 1.6</w:t>
            </w:r>
          </w:p>
        </w:tc>
        <w:tc>
          <w:tcPr>
            <w:tcW w:w="2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980EA4" w14:textId="77777777" w:rsidR="004A72A2" w:rsidRDefault="00000000">
            <w:r>
              <w:rPr>
                <w:sz w:val="20"/>
                <w:szCs w:val="20"/>
              </w:rPr>
              <w:t>Creative Communicator</w:t>
            </w:r>
          </w:p>
        </w:tc>
        <w:tc>
          <w:tcPr>
            <w:tcW w:w="5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7678B3" w14:textId="77777777" w:rsidR="004A72A2" w:rsidRDefault="00000000">
            <w:r>
              <w:rPr>
                <w:sz w:val="20"/>
                <w:szCs w:val="20"/>
              </w:rPr>
              <w:t>Students communicate and express their design decisions clearly using digital tools, incorporating spatial data and reasoned justification.</w:t>
            </w:r>
          </w:p>
        </w:tc>
      </w:tr>
      <w:tr w:rsidR="004A72A2" w14:paraId="347D23A5"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19679499" w14:textId="77777777" w:rsidR="004A72A2" w:rsidRDefault="00000000">
            <w:r>
              <w:rPr>
                <w:b/>
                <w:bCs/>
                <w:sz w:val="20"/>
                <w:szCs w:val="20"/>
              </w:rPr>
              <w:t>CCSS.ELA-Literacy.W.5.1</w:t>
            </w:r>
          </w:p>
        </w:tc>
        <w:tc>
          <w:tcPr>
            <w:tcW w:w="21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35BC7791" w14:textId="77777777" w:rsidR="004A72A2" w:rsidRDefault="00000000">
            <w:r>
              <w:rPr>
                <w:sz w:val="20"/>
                <w:szCs w:val="20"/>
              </w:rPr>
              <w:t>Opinion Writing</w:t>
            </w:r>
          </w:p>
        </w:tc>
        <w:tc>
          <w:tcPr>
            <w:tcW w:w="57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1A43C22E" w14:textId="77777777" w:rsidR="004A72A2" w:rsidRDefault="00000000">
            <w:r>
              <w:rPr>
                <w:sz w:val="20"/>
                <w:szCs w:val="20"/>
              </w:rPr>
              <w:t>Students write opinion pieces supporting a point of view with logically ordered reasons and evidence — applied here to written park design justification.</w:t>
            </w:r>
          </w:p>
        </w:tc>
      </w:tr>
      <w:tr w:rsidR="004A72A2" w14:paraId="33257CDD"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CD4EFA" w14:textId="77777777" w:rsidR="004A72A2" w:rsidRDefault="00000000">
            <w:r>
              <w:rPr>
                <w:b/>
                <w:bCs/>
                <w:sz w:val="20"/>
                <w:szCs w:val="20"/>
              </w:rPr>
              <w:t>CCSS.ELA-Literacy.SL.5.4</w:t>
            </w:r>
          </w:p>
        </w:tc>
        <w:tc>
          <w:tcPr>
            <w:tcW w:w="2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5BA516" w14:textId="77777777" w:rsidR="004A72A2" w:rsidRDefault="00000000">
            <w:r>
              <w:rPr>
                <w:sz w:val="20"/>
                <w:szCs w:val="20"/>
              </w:rPr>
              <w:t>Speaking &amp; Listening</w:t>
            </w:r>
          </w:p>
        </w:tc>
        <w:tc>
          <w:tcPr>
            <w:tcW w:w="5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D915C8" w14:textId="77777777" w:rsidR="004A72A2" w:rsidRDefault="00000000">
            <w:r>
              <w:rPr>
                <w:sz w:val="20"/>
                <w:szCs w:val="20"/>
              </w:rPr>
              <w:t>Students report on a topic using appropriate facts, relevant details, and clear language — demonstrated in the design presentation segment.</w:t>
            </w:r>
          </w:p>
        </w:tc>
      </w:tr>
      <w:tr w:rsidR="004A72A2" w14:paraId="4748DB81"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4033F0A5" w14:textId="77777777" w:rsidR="004A72A2" w:rsidRDefault="00000000">
            <w:r>
              <w:rPr>
                <w:b/>
                <w:bCs/>
                <w:sz w:val="20"/>
                <w:szCs w:val="20"/>
              </w:rPr>
              <w:t>C3 Social Studies D2.Geo.2.3-5</w:t>
            </w:r>
          </w:p>
        </w:tc>
        <w:tc>
          <w:tcPr>
            <w:tcW w:w="21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23A3B2EC" w14:textId="77777777" w:rsidR="004A72A2" w:rsidRDefault="00000000">
            <w:r>
              <w:rPr>
                <w:sz w:val="20"/>
                <w:szCs w:val="20"/>
              </w:rPr>
              <w:t>Human-Environment Interaction</w:t>
            </w:r>
          </w:p>
        </w:tc>
        <w:tc>
          <w:tcPr>
            <w:tcW w:w="57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5A13DE6D" w14:textId="77777777" w:rsidR="004A72A2" w:rsidRDefault="00000000">
            <w:r>
              <w:rPr>
                <w:sz w:val="20"/>
                <w:szCs w:val="20"/>
              </w:rPr>
              <w:t>Students explain how environmental and human factors influence settlement patterns and the use of land — directly applied to park siting decisions.</w:t>
            </w:r>
          </w:p>
        </w:tc>
      </w:tr>
      <w:tr w:rsidR="004A72A2" w14:paraId="1F8EC407"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19D0E2" w14:textId="77777777" w:rsidR="004A72A2" w:rsidRDefault="00000000">
            <w:r>
              <w:rPr>
                <w:b/>
                <w:bCs/>
                <w:sz w:val="20"/>
                <w:szCs w:val="20"/>
              </w:rPr>
              <w:t>C3 Social Studies D2.Civ.7.3-5</w:t>
            </w:r>
          </w:p>
        </w:tc>
        <w:tc>
          <w:tcPr>
            <w:tcW w:w="2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6F52F4" w14:textId="77777777" w:rsidR="004A72A2" w:rsidRDefault="00000000">
            <w:r>
              <w:rPr>
                <w:sz w:val="20"/>
                <w:szCs w:val="20"/>
              </w:rPr>
              <w:t>Civic Participation</w:t>
            </w:r>
          </w:p>
        </w:tc>
        <w:tc>
          <w:tcPr>
            <w:tcW w:w="5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CE4736" w14:textId="77777777" w:rsidR="004A72A2" w:rsidRDefault="00000000">
            <w:r>
              <w:rPr>
                <w:sz w:val="20"/>
                <w:szCs w:val="20"/>
              </w:rPr>
              <w:t>Students explain how people can work together to address local problems through civic processes — connected to the community equity discussion.</w:t>
            </w:r>
          </w:p>
        </w:tc>
      </w:tr>
      <w:tr w:rsidR="004A72A2" w14:paraId="3044357D" w14:textId="77777777">
        <w:tblPrEx>
          <w:tblCellMar>
            <w:top w:w="0" w:type="dxa"/>
            <w:bottom w:w="0" w:type="dxa"/>
          </w:tblCellMar>
        </w:tblPrEx>
        <w:tc>
          <w:tcPr>
            <w:tcW w:w="14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4302F91D" w14:textId="77777777" w:rsidR="004A72A2" w:rsidRDefault="00000000">
            <w:r>
              <w:rPr>
                <w:b/>
                <w:bCs/>
                <w:sz w:val="20"/>
                <w:szCs w:val="20"/>
              </w:rPr>
              <w:t>NGSS Science &amp; Engineering Practice 6</w:t>
            </w:r>
          </w:p>
        </w:tc>
        <w:tc>
          <w:tcPr>
            <w:tcW w:w="21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641BACB1" w14:textId="77777777" w:rsidR="004A72A2" w:rsidRDefault="00000000">
            <w:r>
              <w:rPr>
                <w:sz w:val="20"/>
                <w:szCs w:val="20"/>
              </w:rPr>
              <w:t>Constructing Explanations</w:t>
            </w:r>
          </w:p>
        </w:tc>
        <w:tc>
          <w:tcPr>
            <w:tcW w:w="57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14BCF65E" w14:textId="77777777" w:rsidR="004A72A2" w:rsidRDefault="00000000">
            <w:r>
              <w:rPr>
                <w:sz w:val="20"/>
                <w:szCs w:val="20"/>
              </w:rPr>
              <w:t>Students construct explanations of design choices using evidence and spatial reasoning to support their claims.</w:t>
            </w:r>
          </w:p>
        </w:tc>
      </w:tr>
    </w:tbl>
    <w:p w14:paraId="43C4BEDF" w14:textId="77777777" w:rsidR="004A72A2" w:rsidRDefault="004A72A2">
      <w:pPr>
        <w:spacing w:before="180"/>
      </w:pPr>
    </w:p>
    <w:p w14:paraId="6DDB4F45" w14:textId="77777777" w:rsidR="004A72A2" w:rsidRDefault="00000000">
      <w:pPr>
        <w:pStyle w:val="Heading2"/>
      </w:pPr>
      <w:r>
        <w:t>Materials &amp; Preparation</w:t>
      </w:r>
    </w:p>
    <w:p w14:paraId="117CF73D" w14:textId="77777777" w:rsidR="004A72A2" w:rsidRDefault="00000000">
      <w:pPr>
        <w:spacing w:before="180" w:after="80"/>
      </w:pPr>
      <w:r>
        <w:rPr>
          <w:b/>
          <w:bCs/>
          <w:color w:val="BF360C"/>
          <w:sz w:val="24"/>
          <w:szCs w:val="24"/>
        </w:rPr>
        <w:t>Materials</w:t>
      </w:r>
    </w:p>
    <w:p w14:paraId="0225ABAB" w14:textId="77777777" w:rsidR="004A72A2" w:rsidRDefault="00000000">
      <w:pPr>
        <w:pStyle w:val="ListParagraph"/>
        <w:numPr>
          <w:ilvl w:val="0"/>
          <w:numId w:val="2"/>
        </w:numPr>
        <w:spacing w:before="40" w:after="40"/>
      </w:pPr>
      <w:r>
        <w:t>One device per student (Chromebook, tablet, or laptop) with internet access</w:t>
      </w:r>
    </w:p>
    <w:p w14:paraId="7A375DB0" w14:textId="77777777" w:rsidR="004A72A2" w:rsidRDefault="00000000">
      <w:pPr>
        <w:pStyle w:val="ListParagraph"/>
        <w:numPr>
          <w:ilvl w:val="0"/>
          <w:numId w:val="2"/>
        </w:numPr>
        <w:spacing w:before="40" w:after="40"/>
      </w:pPr>
      <w:r>
        <w:t>Build a Park web application open in browser</w:t>
      </w:r>
    </w:p>
    <w:p w14:paraId="39122D57" w14:textId="77777777" w:rsidR="004A72A2" w:rsidRDefault="00000000">
      <w:pPr>
        <w:pStyle w:val="ListParagraph"/>
        <w:numPr>
          <w:ilvl w:val="0"/>
          <w:numId w:val="2"/>
        </w:numPr>
        <w:spacing w:before="40" w:after="40"/>
      </w:pPr>
      <w:r>
        <w:t>Projector or classroom display for teacher modeling and sample park critique</w:t>
      </w:r>
    </w:p>
    <w:p w14:paraId="09622B84" w14:textId="77777777" w:rsidR="004A72A2" w:rsidRDefault="00000000">
      <w:pPr>
        <w:pStyle w:val="ListParagraph"/>
        <w:numPr>
          <w:ilvl w:val="0"/>
          <w:numId w:val="2"/>
        </w:numPr>
        <w:spacing w:before="40" w:after="40"/>
      </w:pPr>
      <w:r>
        <w:t>Satellite or aerial map image of a local neighborhood for the hook (Google Maps screenshot works well)</w:t>
      </w:r>
    </w:p>
    <w:p w14:paraId="162C1051" w14:textId="77777777" w:rsidR="004A72A2" w:rsidRDefault="00000000">
      <w:pPr>
        <w:pStyle w:val="ListParagraph"/>
        <w:numPr>
          <w:ilvl w:val="0"/>
          <w:numId w:val="2"/>
        </w:numPr>
        <w:spacing w:before="40" w:after="40"/>
      </w:pPr>
      <w:r>
        <w:t>Vocabulary reference card (terms from the Key Vocabulary section below — print or display digitally)</w:t>
      </w:r>
    </w:p>
    <w:p w14:paraId="337AB118" w14:textId="77777777" w:rsidR="004A72A2" w:rsidRDefault="00000000">
      <w:pPr>
        <w:pStyle w:val="ListParagraph"/>
        <w:numPr>
          <w:ilvl w:val="0"/>
          <w:numId w:val="2"/>
        </w:numPr>
        <w:spacing w:before="40" w:after="40"/>
      </w:pPr>
      <w:r>
        <w:t>Annotation tool for screenshots (Google Slides, Notability, or printed screenshot with pens)</w:t>
      </w:r>
    </w:p>
    <w:p w14:paraId="04E8AC01" w14:textId="77777777" w:rsidR="004A72A2" w:rsidRDefault="00000000">
      <w:pPr>
        <w:pStyle w:val="ListParagraph"/>
        <w:numPr>
          <w:ilvl w:val="0"/>
          <w:numId w:val="2"/>
        </w:numPr>
        <w:spacing w:before="40" w:after="40"/>
      </w:pPr>
      <w:r>
        <w:t>Exit reflection slip or digital form (2-sentence prompt — see end of lesson timeline)</w:t>
      </w:r>
    </w:p>
    <w:p w14:paraId="6D1B645F" w14:textId="77777777" w:rsidR="004A72A2" w:rsidRDefault="004A72A2">
      <w:pPr>
        <w:spacing w:before="80"/>
      </w:pPr>
    </w:p>
    <w:p w14:paraId="4EE691B0" w14:textId="77777777" w:rsidR="004A72A2" w:rsidRDefault="00000000">
      <w:pPr>
        <w:spacing w:before="180" w:after="80"/>
      </w:pPr>
      <w:r>
        <w:rPr>
          <w:b/>
          <w:bCs/>
          <w:color w:val="BF360C"/>
          <w:sz w:val="24"/>
          <w:szCs w:val="24"/>
        </w:rPr>
        <w:t>Preparation Before Class</w:t>
      </w:r>
    </w:p>
    <w:p w14:paraId="7E6FEC78" w14:textId="77777777" w:rsidR="004A72A2" w:rsidRDefault="00000000">
      <w:pPr>
        <w:pStyle w:val="ListParagraph"/>
        <w:numPr>
          <w:ilvl w:val="0"/>
          <w:numId w:val="2"/>
        </w:numPr>
        <w:spacing w:before="40" w:after="40"/>
      </w:pPr>
      <w:r>
        <w:t>Open Build a Park on the teacher display and verify all drag-and-drop features function correctly</w:t>
      </w:r>
    </w:p>
    <w:p w14:paraId="26CFA823" w14:textId="77777777" w:rsidR="004A72A2" w:rsidRDefault="00000000">
      <w:pPr>
        <w:pStyle w:val="ListParagraph"/>
        <w:numPr>
          <w:ilvl w:val="0"/>
          <w:numId w:val="2"/>
        </w:numPr>
        <w:spacing w:before="40" w:after="40"/>
      </w:pPr>
      <w:r>
        <w:t>Prepare a 'flawed sample park' in the app for the guided analysis phase — deliberately place 2–3 features with poor spatial logic (e.g., bathrooms far from the playground, no accessible path, dog run adjacent to the toddler area)</w:t>
      </w:r>
    </w:p>
    <w:p w14:paraId="077219F7" w14:textId="77777777" w:rsidR="004A72A2" w:rsidRDefault="00000000">
      <w:pPr>
        <w:pStyle w:val="ListParagraph"/>
        <w:numPr>
          <w:ilvl w:val="0"/>
          <w:numId w:val="2"/>
        </w:numPr>
        <w:spacing w:before="40" w:after="40"/>
      </w:pPr>
      <w:r>
        <w:lastRenderedPageBreak/>
        <w:t xml:space="preserve">Queue a satellite image of a local neighborhood for the hook — ideally one </w:t>
      </w:r>
      <w:proofErr w:type="gramStart"/>
      <w:r>
        <w:t>students</w:t>
      </w:r>
      <w:proofErr w:type="gramEnd"/>
      <w:r>
        <w:t xml:space="preserve"> will recognize</w:t>
      </w:r>
    </w:p>
    <w:p w14:paraId="3F5AC4A4" w14:textId="77777777" w:rsidR="004A72A2" w:rsidRDefault="00000000">
      <w:pPr>
        <w:pStyle w:val="ListParagraph"/>
        <w:numPr>
          <w:ilvl w:val="0"/>
          <w:numId w:val="2"/>
        </w:numPr>
        <w:spacing w:before="40" w:after="40"/>
      </w:pPr>
      <w:r>
        <w:t>Set up a digital submission folder or print rubrics for assessment collection</w:t>
      </w:r>
    </w:p>
    <w:p w14:paraId="18368BFE" w14:textId="77777777" w:rsidR="004A72A2" w:rsidRDefault="00000000">
      <w:pPr>
        <w:pStyle w:val="ListParagraph"/>
        <w:numPr>
          <w:ilvl w:val="0"/>
          <w:numId w:val="2"/>
        </w:numPr>
        <w:spacing w:before="40" w:after="40"/>
      </w:pPr>
      <w:r>
        <w:t>Review key vocabulary terms so you can introduce and reinforce them naturally during instruction</w:t>
      </w:r>
    </w:p>
    <w:p w14:paraId="7FA53C87" w14:textId="77777777" w:rsidR="004A72A2" w:rsidRDefault="004A72A2">
      <w:pPr>
        <w:spacing w:before="120"/>
      </w:pPr>
    </w:p>
    <w:p w14:paraId="57A50C3D" w14:textId="77777777" w:rsidR="007F13C7" w:rsidRDefault="007F13C7" w:rsidP="007F13C7">
      <w:pPr>
        <w:pStyle w:val="Heading2"/>
      </w:pPr>
      <w:r>
        <w:t xml:space="preserve">Build A Park URL: </w:t>
      </w:r>
      <w:hyperlink r:id="rId5" w:history="1">
        <w:r w:rsidRPr="00561AE6">
          <w:rPr>
            <w:rStyle w:val="Hyperlink"/>
          </w:rPr>
          <w:t>https://trbaker.github.io/buildAPark/</w:t>
        </w:r>
      </w:hyperlink>
      <w:r>
        <w:t xml:space="preserve"> </w:t>
      </w:r>
    </w:p>
    <w:p w14:paraId="2F43D091" w14:textId="77777777" w:rsidR="007F13C7" w:rsidRDefault="007F13C7">
      <w:pPr>
        <w:spacing w:before="120"/>
      </w:pPr>
    </w:p>
    <w:p w14:paraId="010FFC29" w14:textId="77777777" w:rsidR="004A72A2" w:rsidRDefault="00000000">
      <w:pPr>
        <w:pStyle w:val="Heading2"/>
      </w:pPr>
      <w:r>
        <w:t>Key Vocabulary</w:t>
      </w:r>
    </w:p>
    <w:p w14:paraId="5D4960C6" w14:textId="77777777" w:rsidR="004A72A2" w:rsidRDefault="00000000">
      <w:pPr>
        <w:spacing w:before="60" w:after="60"/>
      </w:pPr>
      <w:r>
        <w:t>Introduce these terms during the Direct Instruction phase and reinforce them during guided questioning. Students should be able to use at least 3 of these terms in their design annotations.</w:t>
      </w:r>
    </w:p>
    <w:p w14:paraId="63126864" w14:textId="77777777" w:rsidR="004A72A2" w:rsidRDefault="004A72A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7020"/>
      </w:tblGrid>
      <w:tr w:rsidR="004A72A2" w14:paraId="1DEE60D2" w14:textId="77777777">
        <w:tblPrEx>
          <w:tblCellMar>
            <w:top w:w="0" w:type="dxa"/>
            <w:bottom w:w="0" w:type="dxa"/>
          </w:tblCellMar>
        </w:tblPrEx>
        <w:trPr>
          <w:tblHeader/>
        </w:trPr>
        <w:tc>
          <w:tcPr>
            <w:tcW w:w="2340" w:type="dxa"/>
            <w:tcBorders>
              <w:top w:val="single" w:sz="1" w:space="0" w:color="AAAAAA"/>
              <w:left w:val="single" w:sz="1" w:space="0" w:color="AAAAAA"/>
              <w:bottom w:val="single" w:sz="1" w:space="0" w:color="AAAAAA"/>
              <w:right w:val="single" w:sz="1" w:space="0" w:color="AAAAAA"/>
            </w:tcBorders>
            <w:shd w:val="clear" w:color="auto" w:fill="BF360C"/>
            <w:tcMar>
              <w:top w:w="80" w:type="dxa"/>
              <w:left w:w="120" w:type="dxa"/>
              <w:bottom w:w="80" w:type="dxa"/>
              <w:right w:w="120" w:type="dxa"/>
            </w:tcMar>
          </w:tcPr>
          <w:p w14:paraId="543BAF2D" w14:textId="77777777" w:rsidR="004A72A2" w:rsidRDefault="00000000">
            <w:r>
              <w:rPr>
                <w:b/>
                <w:bCs/>
                <w:color w:val="FFFFFF"/>
                <w:sz w:val="20"/>
                <w:szCs w:val="20"/>
              </w:rPr>
              <w:t>Term</w:t>
            </w:r>
          </w:p>
        </w:tc>
        <w:tc>
          <w:tcPr>
            <w:tcW w:w="7020" w:type="dxa"/>
            <w:tcBorders>
              <w:top w:val="single" w:sz="1" w:space="0" w:color="AAAAAA"/>
              <w:left w:val="single" w:sz="1" w:space="0" w:color="AAAAAA"/>
              <w:bottom w:val="single" w:sz="1" w:space="0" w:color="AAAAAA"/>
              <w:right w:val="single" w:sz="1" w:space="0" w:color="AAAAAA"/>
            </w:tcBorders>
            <w:shd w:val="clear" w:color="auto" w:fill="BF360C"/>
            <w:tcMar>
              <w:top w:w="80" w:type="dxa"/>
              <w:left w:w="120" w:type="dxa"/>
              <w:bottom w:w="80" w:type="dxa"/>
              <w:right w:w="120" w:type="dxa"/>
            </w:tcMar>
          </w:tcPr>
          <w:p w14:paraId="10BC2BF0" w14:textId="77777777" w:rsidR="004A72A2" w:rsidRDefault="00000000">
            <w:r>
              <w:rPr>
                <w:b/>
                <w:bCs/>
                <w:color w:val="FFFFFF"/>
                <w:sz w:val="20"/>
                <w:szCs w:val="20"/>
              </w:rPr>
              <w:t>Definition</w:t>
            </w:r>
          </w:p>
        </w:tc>
      </w:tr>
      <w:tr w:rsidR="004A72A2" w14:paraId="3F9C4A93"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BE9E7"/>
            <w:tcMar>
              <w:top w:w="80" w:type="dxa"/>
              <w:left w:w="120" w:type="dxa"/>
              <w:bottom w:w="80" w:type="dxa"/>
              <w:right w:w="120" w:type="dxa"/>
            </w:tcMar>
          </w:tcPr>
          <w:p w14:paraId="5D050877" w14:textId="77777777" w:rsidR="004A72A2" w:rsidRDefault="00000000">
            <w:proofErr w:type="spellStart"/>
            <w:r>
              <w:rPr>
                <w:b/>
                <w:bCs/>
                <w:sz w:val="20"/>
                <w:szCs w:val="20"/>
              </w:rPr>
              <w:t>Geodesign</w:t>
            </w:r>
            <w:proofErr w:type="spellEnd"/>
          </w:p>
        </w:tc>
        <w:tc>
          <w:tcPr>
            <w:tcW w:w="7020" w:type="dxa"/>
            <w:tcBorders>
              <w:top w:val="single" w:sz="1" w:space="0" w:color="AAAAAA"/>
              <w:left w:val="single" w:sz="1" w:space="0" w:color="AAAAAA"/>
              <w:bottom w:val="single" w:sz="1" w:space="0" w:color="AAAAAA"/>
              <w:right w:val="single" w:sz="1" w:space="0" w:color="AAAAAA"/>
            </w:tcBorders>
            <w:shd w:val="clear" w:color="auto" w:fill="FBE9E7"/>
            <w:tcMar>
              <w:top w:w="80" w:type="dxa"/>
              <w:left w:w="120" w:type="dxa"/>
              <w:bottom w:w="80" w:type="dxa"/>
              <w:right w:w="120" w:type="dxa"/>
            </w:tcMar>
          </w:tcPr>
          <w:p w14:paraId="2522B591" w14:textId="77777777" w:rsidR="004A72A2" w:rsidRDefault="00000000">
            <w:r>
              <w:rPr>
                <w:sz w:val="20"/>
                <w:szCs w:val="20"/>
              </w:rPr>
              <w:t>A framework that connects geographic analysis to the design and planning of environments — asking not just 'what is here?' but 'what should be here, and why?'</w:t>
            </w:r>
          </w:p>
        </w:tc>
      </w:tr>
      <w:tr w:rsidR="004A72A2" w14:paraId="01504994"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E5CD81" w14:textId="77777777" w:rsidR="004A72A2" w:rsidRDefault="00000000">
            <w:r>
              <w:rPr>
                <w:b/>
                <w:bCs/>
                <w:sz w:val="20"/>
                <w:szCs w:val="20"/>
              </w:rPr>
              <w:t>Spatial Thinking</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09C17B" w14:textId="77777777" w:rsidR="004A72A2" w:rsidRDefault="00000000">
            <w:r>
              <w:rPr>
                <w:sz w:val="20"/>
                <w:szCs w:val="20"/>
              </w:rPr>
              <w:t>The ability to understand, reason about, and make decisions based on the relationships between locations, distances, and patterns in space</w:t>
            </w:r>
          </w:p>
        </w:tc>
      </w:tr>
      <w:tr w:rsidR="004A72A2" w14:paraId="53511716"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BE9E7"/>
            <w:tcMar>
              <w:top w:w="80" w:type="dxa"/>
              <w:left w:w="120" w:type="dxa"/>
              <w:bottom w:w="80" w:type="dxa"/>
              <w:right w:w="120" w:type="dxa"/>
            </w:tcMar>
          </w:tcPr>
          <w:p w14:paraId="00236798" w14:textId="77777777" w:rsidR="004A72A2" w:rsidRDefault="00000000">
            <w:r>
              <w:rPr>
                <w:b/>
                <w:bCs/>
                <w:sz w:val="20"/>
                <w:szCs w:val="20"/>
              </w:rPr>
              <w:t>Proximity</w:t>
            </w:r>
          </w:p>
        </w:tc>
        <w:tc>
          <w:tcPr>
            <w:tcW w:w="7020" w:type="dxa"/>
            <w:tcBorders>
              <w:top w:val="single" w:sz="1" w:space="0" w:color="AAAAAA"/>
              <w:left w:val="single" w:sz="1" w:space="0" w:color="AAAAAA"/>
              <w:bottom w:val="single" w:sz="1" w:space="0" w:color="AAAAAA"/>
              <w:right w:val="single" w:sz="1" w:space="0" w:color="AAAAAA"/>
            </w:tcBorders>
            <w:shd w:val="clear" w:color="auto" w:fill="FBE9E7"/>
            <w:tcMar>
              <w:top w:w="80" w:type="dxa"/>
              <w:left w:w="120" w:type="dxa"/>
              <w:bottom w:w="80" w:type="dxa"/>
              <w:right w:w="120" w:type="dxa"/>
            </w:tcMar>
          </w:tcPr>
          <w:p w14:paraId="6949E7DE" w14:textId="77777777" w:rsidR="004A72A2" w:rsidRDefault="00000000">
            <w:r>
              <w:rPr>
                <w:sz w:val="20"/>
                <w:szCs w:val="20"/>
              </w:rPr>
              <w:t>The quality of being near or close; in design, the intentional placement of related features near each other to improve usability</w:t>
            </w:r>
          </w:p>
        </w:tc>
      </w:tr>
      <w:tr w:rsidR="004A72A2" w14:paraId="61F3E033"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EF767D" w14:textId="77777777" w:rsidR="004A72A2" w:rsidRDefault="00000000">
            <w:r>
              <w:rPr>
                <w:b/>
                <w:bCs/>
                <w:sz w:val="20"/>
                <w:szCs w:val="20"/>
              </w:rPr>
              <w:t>Connectivity</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A18EE6" w14:textId="77777777" w:rsidR="004A72A2" w:rsidRDefault="00000000">
            <w:r>
              <w:rPr>
                <w:sz w:val="20"/>
                <w:szCs w:val="20"/>
              </w:rPr>
              <w:t>The degree to which different areas or features in a space are linked by paths, sight lines, or functional relationships</w:t>
            </w:r>
          </w:p>
        </w:tc>
      </w:tr>
      <w:tr w:rsidR="004A72A2" w14:paraId="0458951C"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BE9E7"/>
            <w:tcMar>
              <w:top w:w="80" w:type="dxa"/>
              <w:left w:w="120" w:type="dxa"/>
              <w:bottom w:w="80" w:type="dxa"/>
              <w:right w:w="120" w:type="dxa"/>
            </w:tcMar>
          </w:tcPr>
          <w:p w14:paraId="63ECEBC7" w14:textId="77777777" w:rsidR="004A72A2" w:rsidRDefault="00000000">
            <w:r>
              <w:rPr>
                <w:b/>
                <w:bCs/>
                <w:sz w:val="20"/>
                <w:szCs w:val="20"/>
              </w:rPr>
              <w:t>Land Use</w:t>
            </w:r>
          </w:p>
        </w:tc>
        <w:tc>
          <w:tcPr>
            <w:tcW w:w="7020" w:type="dxa"/>
            <w:tcBorders>
              <w:top w:val="single" w:sz="1" w:space="0" w:color="AAAAAA"/>
              <w:left w:val="single" w:sz="1" w:space="0" w:color="AAAAAA"/>
              <w:bottom w:val="single" w:sz="1" w:space="0" w:color="AAAAAA"/>
              <w:right w:val="single" w:sz="1" w:space="0" w:color="AAAAAA"/>
            </w:tcBorders>
            <w:shd w:val="clear" w:color="auto" w:fill="FBE9E7"/>
            <w:tcMar>
              <w:top w:w="80" w:type="dxa"/>
              <w:left w:w="120" w:type="dxa"/>
              <w:bottom w:w="80" w:type="dxa"/>
              <w:right w:w="120" w:type="dxa"/>
            </w:tcMar>
          </w:tcPr>
          <w:p w14:paraId="131E16AD" w14:textId="77777777" w:rsidR="004A72A2" w:rsidRDefault="00000000">
            <w:r>
              <w:rPr>
                <w:sz w:val="20"/>
                <w:szCs w:val="20"/>
              </w:rPr>
              <w:t>The way humans use a particular piece of land — for recreation, housing, commerce, conservation, etc. — based on needs and priorities</w:t>
            </w:r>
          </w:p>
        </w:tc>
      </w:tr>
      <w:tr w:rsidR="004A72A2" w14:paraId="7457A247"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5D17BB" w14:textId="77777777" w:rsidR="004A72A2" w:rsidRDefault="00000000">
            <w:r>
              <w:rPr>
                <w:b/>
                <w:bCs/>
                <w:sz w:val="20"/>
                <w:szCs w:val="20"/>
              </w:rPr>
              <w:t>Equity</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64427D" w14:textId="77777777" w:rsidR="004A72A2" w:rsidRDefault="00000000">
            <w:r>
              <w:rPr>
                <w:sz w:val="20"/>
                <w:szCs w:val="20"/>
              </w:rPr>
              <w:t>Fair distribution of resources and access; in park design, ensuring that all community members — regardless of age, ability, or background — have meaningful access to the space</w:t>
            </w:r>
          </w:p>
        </w:tc>
      </w:tr>
      <w:tr w:rsidR="004A72A2" w14:paraId="498DE51D"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BE9E7"/>
            <w:tcMar>
              <w:top w:w="80" w:type="dxa"/>
              <w:left w:w="120" w:type="dxa"/>
              <w:bottom w:w="80" w:type="dxa"/>
              <w:right w:w="120" w:type="dxa"/>
            </w:tcMar>
          </w:tcPr>
          <w:p w14:paraId="60F97B25" w14:textId="77777777" w:rsidR="004A72A2" w:rsidRDefault="00000000">
            <w:r>
              <w:rPr>
                <w:b/>
                <w:bCs/>
                <w:sz w:val="20"/>
                <w:szCs w:val="20"/>
              </w:rPr>
              <w:t>Scale</w:t>
            </w:r>
          </w:p>
        </w:tc>
        <w:tc>
          <w:tcPr>
            <w:tcW w:w="7020" w:type="dxa"/>
            <w:tcBorders>
              <w:top w:val="single" w:sz="1" w:space="0" w:color="AAAAAA"/>
              <w:left w:val="single" w:sz="1" w:space="0" w:color="AAAAAA"/>
              <w:bottom w:val="single" w:sz="1" w:space="0" w:color="AAAAAA"/>
              <w:right w:val="single" w:sz="1" w:space="0" w:color="AAAAAA"/>
            </w:tcBorders>
            <w:shd w:val="clear" w:color="auto" w:fill="FBE9E7"/>
            <w:tcMar>
              <w:top w:w="80" w:type="dxa"/>
              <w:left w:w="120" w:type="dxa"/>
              <w:bottom w:w="80" w:type="dxa"/>
              <w:right w:w="120" w:type="dxa"/>
            </w:tcMar>
          </w:tcPr>
          <w:p w14:paraId="5DF6364C" w14:textId="77777777" w:rsidR="004A72A2" w:rsidRDefault="00000000">
            <w:r>
              <w:rPr>
                <w:sz w:val="20"/>
                <w:szCs w:val="20"/>
              </w:rPr>
              <w:t>The relationship between a measurement on a map and the corresponding distance or size in the real world; also used to describe the overall size and scope of a design</w:t>
            </w:r>
          </w:p>
        </w:tc>
      </w:tr>
      <w:tr w:rsidR="004A72A2" w14:paraId="06A1C702"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9B6BC4" w14:textId="77777777" w:rsidR="004A72A2" w:rsidRDefault="00000000">
            <w:r>
              <w:rPr>
                <w:b/>
                <w:bCs/>
                <w:sz w:val="20"/>
                <w:szCs w:val="20"/>
              </w:rPr>
              <w:t>Site Analysis</w:t>
            </w:r>
          </w:p>
        </w:tc>
        <w:tc>
          <w:tcPr>
            <w:tcW w:w="70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C821D10" w14:textId="77777777" w:rsidR="004A72A2" w:rsidRDefault="00000000">
            <w:r>
              <w:rPr>
                <w:sz w:val="20"/>
                <w:szCs w:val="20"/>
              </w:rPr>
              <w:t>A systematic evaluation of a location's physical, social, and environmental characteristics before making design decisions</w:t>
            </w:r>
          </w:p>
        </w:tc>
      </w:tr>
    </w:tbl>
    <w:p w14:paraId="075C4330" w14:textId="77777777" w:rsidR="004A72A2" w:rsidRDefault="004A72A2">
      <w:pPr>
        <w:spacing w:before="200"/>
      </w:pPr>
    </w:p>
    <w:p w14:paraId="798A4966" w14:textId="77777777" w:rsidR="004A72A2" w:rsidRDefault="00000000">
      <w:pPr>
        <w:pStyle w:val="Heading2"/>
      </w:pPr>
      <w:r>
        <w:t>Guided Questions for Spatial Thinking &amp; Park Design</w:t>
      </w:r>
    </w:p>
    <w:p w14:paraId="492EBA67" w14:textId="77777777" w:rsidR="004A72A2" w:rsidRDefault="00000000">
      <w:pPr>
        <w:spacing w:before="60" w:after="60"/>
      </w:pPr>
      <w:r>
        <w:t>These questions are designed to move fifth graders beyond simple feature placement and into the kind of analytical, evidence-based reasoning expected at this level. They are organized around four progressively deeper frames of spatial thinking. Introduce the first cluster during the guided analysis of the sample park, then use the remaining clusters as prompts while circulating during independent work.</w:t>
      </w:r>
    </w:p>
    <w:p w14:paraId="20B1CE12" w14:textId="77777777" w:rsidR="004A72A2" w:rsidRDefault="004A72A2">
      <w:pPr>
        <w:spacing w:before="100"/>
      </w:pPr>
    </w:p>
    <w:p w14:paraId="603B5B68" w14:textId="77777777" w:rsidR="004A72A2" w:rsidRDefault="00000000">
      <w:pPr>
        <w:spacing w:before="180" w:after="80"/>
      </w:pPr>
      <w:r>
        <w:rPr>
          <w:b/>
          <w:bCs/>
          <w:color w:val="BF360C"/>
          <w:sz w:val="24"/>
          <w:szCs w:val="24"/>
        </w:rPr>
        <w:t>📍 Site Analysis — Reading the Context Before You Design</w:t>
      </w:r>
    </w:p>
    <w:p w14:paraId="602EA0F0" w14:textId="77777777" w:rsidR="004A72A2" w:rsidRDefault="00000000">
      <w:pPr>
        <w:spacing w:before="60" w:after="60"/>
      </w:pPr>
      <w:r>
        <w:lastRenderedPageBreak/>
        <w:t xml:space="preserve">These questions apply </w:t>
      </w:r>
      <w:proofErr w:type="spellStart"/>
      <w:r>
        <w:t>geodesign's</w:t>
      </w:r>
      <w:proofErr w:type="spellEnd"/>
      <w:r>
        <w:t xml:space="preserve"> foundational principle: understand the landscape and its users before placing a single feature. Push students to treat the map as data, not just a backdrop.</w:t>
      </w:r>
    </w:p>
    <w:p w14:paraId="77E0F033" w14:textId="77777777" w:rsidR="004A72A2" w:rsidRDefault="004A72A2">
      <w:pPr>
        <w:spacing w:before="40"/>
      </w:pPr>
    </w:p>
    <w:p w14:paraId="0B6BCCA4" w14:textId="77777777" w:rsidR="004A72A2" w:rsidRDefault="00000000">
      <w:pPr>
        <w:pStyle w:val="ListParagraph"/>
        <w:numPr>
          <w:ilvl w:val="0"/>
          <w:numId w:val="2"/>
        </w:numPr>
        <w:spacing w:before="40" w:after="40"/>
      </w:pPr>
      <w:r>
        <w:t>'Before you place anything, look at what surrounds your park site. What land uses are adjacent — residential, commercial, school? How should that influence what you include?'</w:t>
      </w:r>
    </w:p>
    <w:p w14:paraId="419669A6" w14:textId="77777777" w:rsidR="004A72A2" w:rsidRDefault="00000000">
      <w:pPr>
        <w:pStyle w:val="ListParagraph"/>
        <w:numPr>
          <w:ilvl w:val="0"/>
          <w:numId w:val="2"/>
        </w:numPr>
        <w:spacing w:before="40" w:after="40"/>
      </w:pPr>
      <w:r>
        <w:t>'Who are the likely users of this park given its location? How do you know? What evidence on the map supports that inference?'</w:t>
      </w:r>
    </w:p>
    <w:p w14:paraId="425FD661" w14:textId="77777777" w:rsidR="004A72A2" w:rsidRDefault="00000000">
      <w:pPr>
        <w:pStyle w:val="ListParagraph"/>
        <w:numPr>
          <w:ilvl w:val="0"/>
          <w:numId w:val="2"/>
        </w:numPr>
        <w:spacing w:before="40" w:after="40"/>
      </w:pPr>
      <w:r>
        <w:t xml:space="preserve">'Are there any environmental factors visible on or near the site — a stream, a slope, a busy road, a tree canopy — that would affect where you place certain features? How do </w:t>
      </w:r>
      <w:proofErr w:type="spellStart"/>
      <w:r>
        <w:t>you</w:t>
      </w:r>
      <w:proofErr w:type="spellEnd"/>
      <w:r>
        <w:t xml:space="preserve"> account for those?'</w:t>
      </w:r>
    </w:p>
    <w:p w14:paraId="71B00F3E" w14:textId="77777777" w:rsidR="004A72A2" w:rsidRDefault="00000000">
      <w:pPr>
        <w:pStyle w:val="ListParagraph"/>
        <w:numPr>
          <w:ilvl w:val="0"/>
          <w:numId w:val="2"/>
        </w:numPr>
        <w:spacing w:before="40" w:after="40"/>
      </w:pPr>
      <w:r>
        <w:t>'If this park serves a neighborhood where many residents are elderly or have mobility limitations, how does that change your site analysis? What does the design need that it might not need otherwise?'</w:t>
      </w:r>
    </w:p>
    <w:p w14:paraId="0A45ACB8" w14:textId="77777777" w:rsidR="004A72A2" w:rsidRDefault="004A72A2">
      <w:pPr>
        <w:spacing w:before="100"/>
      </w:pPr>
    </w:p>
    <w:p w14:paraId="2DFFD79A" w14:textId="77777777" w:rsidR="004A72A2" w:rsidRDefault="00000000">
      <w:pPr>
        <w:spacing w:before="180" w:after="80"/>
      </w:pPr>
      <w:r>
        <w:rPr>
          <w:b/>
          <w:bCs/>
          <w:color w:val="BF360C"/>
          <w:sz w:val="24"/>
          <w:szCs w:val="24"/>
        </w:rPr>
        <w:t>🛤️ Connectivity &amp; Access — Designing for Movement</w:t>
      </w:r>
    </w:p>
    <w:p w14:paraId="4AFEF0BB" w14:textId="77777777" w:rsidR="004A72A2" w:rsidRDefault="00000000">
      <w:pPr>
        <w:spacing w:before="60" w:after="60"/>
      </w:pPr>
      <w:r>
        <w:t xml:space="preserve">These questions draw on the </w:t>
      </w:r>
      <w:proofErr w:type="spellStart"/>
      <w:r>
        <w:t>geodesign</w:t>
      </w:r>
      <w:proofErr w:type="spellEnd"/>
      <w:r>
        <w:t xml:space="preserve"> concept of connectivity — the idea that a well-designed space links its parts in logical, inclusive ways. Fifth graders should be able to trace movement patterns through their park and defend those routes.</w:t>
      </w:r>
    </w:p>
    <w:p w14:paraId="31662235" w14:textId="77777777" w:rsidR="004A72A2" w:rsidRDefault="004A72A2">
      <w:pPr>
        <w:spacing w:before="40"/>
      </w:pPr>
    </w:p>
    <w:p w14:paraId="363B10CA" w14:textId="77777777" w:rsidR="004A72A2" w:rsidRDefault="00000000">
      <w:pPr>
        <w:pStyle w:val="ListParagraph"/>
        <w:numPr>
          <w:ilvl w:val="0"/>
          <w:numId w:val="2"/>
        </w:numPr>
        <w:spacing w:before="40" w:after="40"/>
      </w:pPr>
      <w:r>
        <w:t>'Trace a route from the park entrance to the farthest feature. How many steps does it take? Is that route accessible to someone using a wheelchair or a stroller? If not, what needs to change?'</w:t>
      </w:r>
    </w:p>
    <w:p w14:paraId="12FFDE71" w14:textId="77777777" w:rsidR="004A72A2" w:rsidRDefault="00000000">
      <w:pPr>
        <w:pStyle w:val="ListParagraph"/>
        <w:numPr>
          <w:ilvl w:val="0"/>
          <w:numId w:val="2"/>
        </w:numPr>
        <w:spacing w:before="40" w:after="40"/>
      </w:pPr>
      <w:r>
        <w:t>'Which features in your park generate the most foot traffic? Are the paths wide enough — and are they located where people will actually walk, or where you assumed they would?'</w:t>
      </w:r>
    </w:p>
    <w:p w14:paraId="7D054C58" w14:textId="77777777" w:rsidR="004A72A2" w:rsidRDefault="00000000">
      <w:pPr>
        <w:pStyle w:val="ListParagraph"/>
        <w:numPr>
          <w:ilvl w:val="0"/>
          <w:numId w:val="2"/>
        </w:numPr>
        <w:spacing w:before="40" w:after="40"/>
      </w:pPr>
      <w:r>
        <w:t>'If two features attract conflicting users — say, a dog run and a toddler play area — how far apart should they be? What is the minimum safe separation, and how did you determine that?'</w:t>
      </w:r>
    </w:p>
    <w:p w14:paraId="4F4ECE1E" w14:textId="77777777" w:rsidR="004A72A2" w:rsidRDefault="00000000">
      <w:pPr>
        <w:pStyle w:val="ListParagraph"/>
        <w:numPr>
          <w:ilvl w:val="0"/>
          <w:numId w:val="2"/>
        </w:numPr>
        <w:spacing w:before="40" w:after="40"/>
      </w:pPr>
      <w:r>
        <w:t>'Is every part of your park reachable without crossing through another activity area? If not, is that intentional — or a design flaw?'</w:t>
      </w:r>
    </w:p>
    <w:p w14:paraId="1D46425F" w14:textId="77777777" w:rsidR="004A72A2" w:rsidRDefault="004A72A2">
      <w:pPr>
        <w:spacing w:before="100"/>
      </w:pPr>
    </w:p>
    <w:p w14:paraId="2B6CF873" w14:textId="77777777" w:rsidR="004A72A2" w:rsidRDefault="00000000">
      <w:pPr>
        <w:spacing w:before="180" w:after="80"/>
      </w:pPr>
      <w:r>
        <w:rPr>
          <w:b/>
          <w:bCs/>
          <w:color w:val="BF360C"/>
          <w:sz w:val="24"/>
          <w:szCs w:val="24"/>
        </w:rPr>
        <w:t>🏙️ Land Use &amp; Equity — Designing for the Whole Community</w:t>
      </w:r>
    </w:p>
    <w:p w14:paraId="0E8427A0" w14:textId="77777777" w:rsidR="004A72A2" w:rsidRDefault="00000000">
      <w:pPr>
        <w:spacing w:before="60" w:after="60"/>
      </w:pPr>
      <w:r>
        <w:t>These questions introduce civic reasoning into spatial thinking — the idea that park design is a public policy decision, not just an aesthetic one. Students should grapple with tradeoffs and competing community needs.</w:t>
      </w:r>
    </w:p>
    <w:p w14:paraId="7EF0E26A" w14:textId="77777777" w:rsidR="004A72A2" w:rsidRDefault="004A72A2">
      <w:pPr>
        <w:spacing w:before="40"/>
      </w:pPr>
    </w:p>
    <w:p w14:paraId="7A2AECAC" w14:textId="77777777" w:rsidR="004A72A2" w:rsidRDefault="00000000">
      <w:pPr>
        <w:pStyle w:val="ListParagraph"/>
        <w:numPr>
          <w:ilvl w:val="0"/>
          <w:numId w:val="2"/>
        </w:numPr>
        <w:spacing w:before="40" w:after="40"/>
      </w:pPr>
      <w:r>
        <w:t>'Your park has a fixed amount of space. You have chosen to include X — what did you decide not to include because of that choice? Who might feel that your park does not serve them?'</w:t>
      </w:r>
    </w:p>
    <w:p w14:paraId="5BC67F8A" w14:textId="77777777" w:rsidR="004A72A2" w:rsidRDefault="00000000">
      <w:pPr>
        <w:pStyle w:val="ListParagraph"/>
        <w:numPr>
          <w:ilvl w:val="0"/>
          <w:numId w:val="2"/>
        </w:numPr>
        <w:spacing w:before="40" w:after="40"/>
      </w:pPr>
      <w:r>
        <w:t>'If your community has a high proportion of teenagers, what does the research say about what they want from a park? Does your design reflect those needs, or does it default to a generic "family park" that may not serve them well?'</w:t>
      </w:r>
    </w:p>
    <w:p w14:paraId="6917B11D" w14:textId="77777777" w:rsidR="004A72A2" w:rsidRDefault="00000000">
      <w:pPr>
        <w:pStyle w:val="ListParagraph"/>
        <w:numPr>
          <w:ilvl w:val="0"/>
          <w:numId w:val="2"/>
        </w:numPr>
        <w:spacing w:before="40" w:after="40"/>
      </w:pPr>
      <w:r>
        <w:t>'Public parks are funded by taxpayers. If one neighborhood gets a well-resourced park and another gets almost nothing, what does that say about how we value different communities? How can a designer push back against that?'</w:t>
      </w:r>
    </w:p>
    <w:p w14:paraId="4CF29986" w14:textId="77777777" w:rsidR="004A72A2" w:rsidRDefault="00000000">
      <w:pPr>
        <w:pStyle w:val="ListParagraph"/>
        <w:numPr>
          <w:ilvl w:val="0"/>
          <w:numId w:val="2"/>
        </w:numPr>
        <w:spacing w:before="40" w:after="40"/>
      </w:pPr>
      <w:r>
        <w:t>'Look at your park design. Who is most welcome there based on what you have placed? Who might feel excluded or unsafe? What is one change you could make to improve that?'</w:t>
      </w:r>
    </w:p>
    <w:p w14:paraId="11F88A6A" w14:textId="77777777" w:rsidR="004A72A2" w:rsidRDefault="004A72A2">
      <w:pPr>
        <w:spacing w:before="100"/>
      </w:pPr>
    </w:p>
    <w:p w14:paraId="06E2CB18" w14:textId="77777777" w:rsidR="004A72A2" w:rsidRDefault="00000000">
      <w:pPr>
        <w:spacing w:before="180" w:after="80"/>
      </w:pPr>
      <w:r>
        <w:rPr>
          <w:b/>
          <w:bCs/>
          <w:color w:val="BF360C"/>
          <w:sz w:val="24"/>
          <w:szCs w:val="24"/>
        </w:rPr>
        <w:t>🔍 Evaluation &amp; Iteration — Thinking Like a Planner</w:t>
      </w:r>
    </w:p>
    <w:p w14:paraId="45960F3E" w14:textId="77777777" w:rsidR="004A72A2" w:rsidRDefault="00000000">
      <w:pPr>
        <w:spacing w:before="60" w:after="60"/>
      </w:pPr>
      <w:r>
        <w:lastRenderedPageBreak/>
        <w:t>These questions prompt students to step back from their design and evaluate it as a whole — modeling the iterative process that real planners use. Use these during the final 5 minutes of independent work or during the share-out phase.</w:t>
      </w:r>
    </w:p>
    <w:p w14:paraId="28D387DB" w14:textId="77777777" w:rsidR="004A72A2" w:rsidRDefault="004A72A2">
      <w:pPr>
        <w:spacing w:before="40"/>
      </w:pPr>
    </w:p>
    <w:p w14:paraId="560F973A" w14:textId="77777777" w:rsidR="004A72A2" w:rsidRDefault="00000000">
      <w:pPr>
        <w:pStyle w:val="ListParagraph"/>
        <w:numPr>
          <w:ilvl w:val="0"/>
          <w:numId w:val="2"/>
        </w:numPr>
        <w:spacing w:before="40" w:after="40"/>
      </w:pPr>
      <w:r>
        <w:t>'If you could only keep 4 features in your park, which would you keep and why? What does that reveal about your actual design priorities?'</w:t>
      </w:r>
    </w:p>
    <w:p w14:paraId="2F296E87" w14:textId="77777777" w:rsidR="004A72A2" w:rsidRDefault="00000000">
      <w:pPr>
        <w:pStyle w:val="ListParagraph"/>
        <w:numPr>
          <w:ilvl w:val="0"/>
          <w:numId w:val="2"/>
        </w:numPr>
        <w:spacing w:before="40" w:after="40"/>
      </w:pPr>
      <w:r>
        <w:t>'Imagine this park is built and opens to the public. Six months later, the city receives complaints. What are the two most likely complaints, and what does that tell you about weaknesses in your design?'</w:t>
      </w:r>
    </w:p>
    <w:p w14:paraId="6381FE71" w14:textId="77777777" w:rsidR="004A72A2" w:rsidRDefault="00000000">
      <w:pPr>
        <w:pStyle w:val="ListParagraph"/>
        <w:numPr>
          <w:ilvl w:val="0"/>
          <w:numId w:val="2"/>
        </w:numPr>
        <w:spacing w:before="40" w:after="40"/>
      </w:pPr>
      <w:r>
        <w:t>'A community member says your park ignores environmental sustainability — there is no shade, no natural landscaping, and no water management. How would you respond? Is the criticism fair?'</w:t>
      </w:r>
    </w:p>
    <w:p w14:paraId="0D0B273F" w14:textId="77777777" w:rsidR="004A72A2" w:rsidRDefault="00000000">
      <w:pPr>
        <w:pStyle w:val="ListParagraph"/>
        <w:numPr>
          <w:ilvl w:val="0"/>
          <w:numId w:val="2"/>
        </w:numPr>
        <w:spacing w:before="40" w:after="40"/>
      </w:pPr>
      <w:r>
        <w:t>'You have 30 seconds to pitch your park to the city council. What is the one thing about your design that makes it worth funding? Lead with your strongest spatial or civic argument.'</w:t>
      </w:r>
    </w:p>
    <w:p w14:paraId="7FED4877" w14:textId="77777777" w:rsidR="004A72A2" w:rsidRDefault="004A72A2">
      <w:pPr>
        <w:spacing w:before="100"/>
      </w:pPr>
    </w:p>
    <w:p w14:paraId="4D02005B" w14:textId="77777777" w:rsidR="004A72A2" w:rsidRDefault="00000000">
      <w:pPr>
        <w:pBdr>
          <w:left w:val="single" w:sz="20" w:space="10" w:color="1A237E"/>
        </w:pBdr>
        <w:shd w:val="clear" w:color="auto" w:fill="E8EAF6"/>
        <w:spacing w:before="100" w:after="100"/>
      </w:pPr>
      <w:r>
        <w:rPr>
          <w:b/>
          <w:bCs/>
          <w:color w:val="1A237E"/>
        </w:rPr>
        <w:t xml:space="preserve">Teacher Note — Pushing for Justification, Not Just Completion:  </w:t>
      </w:r>
      <w:r>
        <w:rPr>
          <w:color w:val="333333"/>
        </w:rPr>
        <w:t>At fifth grade, the goal is not a complete park — it is a defensible park. Resist the urge to praise feature quantity. Instead, press every student with 'Why there?' and 'Who benefits?' Students who can answer those questions with specificity — referencing proximity, access, land use, or equity — are demonstrating the spatial reasoning this lesson is designed to develop.</w:t>
      </w:r>
    </w:p>
    <w:p w14:paraId="60D4781A" w14:textId="77777777" w:rsidR="004A72A2" w:rsidRDefault="004A72A2">
      <w:pPr>
        <w:spacing w:before="200"/>
      </w:pPr>
    </w:p>
    <w:p w14:paraId="52105D81" w14:textId="77777777" w:rsidR="004A72A2" w:rsidRDefault="00000000">
      <w:r>
        <w:br w:type="page"/>
      </w:r>
    </w:p>
    <w:p w14:paraId="58DFF275" w14:textId="77777777" w:rsidR="004A72A2" w:rsidRDefault="00000000">
      <w:pPr>
        <w:pStyle w:val="Heading2"/>
      </w:pPr>
      <w:r>
        <w:lastRenderedPageBreak/>
        <w:t>Lesson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3"/>
        <w:gridCol w:w="1619"/>
        <w:gridCol w:w="2465"/>
        <w:gridCol w:w="2777"/>
        <w:gridCol w:w="1446"/>
      </w:tblGrid>
      <w:tr w:rsidR="004A72A2" w14:paraId="4BCBEE03" w14:textId="77777777">
        <w:tblPrEx>
          <w:tblCellMar>
            <w:top w:w="0" w:type="dxa"/>
            <w:bottom w:w="0" w:type="dxa"/>
          </w:tblCellMar>
        </w:tblPrEx>
        <w:trPr>
          <w:tblHeader/>
        </w:trPr>
        <w:tc>
          <w:tcPr>
            <w:tcW w:w="88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22654F1E" w14:textId="77777777" w:rsidR="004A72A2" w:rsidRDefault="00000000">
            <w:r>
              <w:rPr>
                <w:b/>
                <w:bCs/>
                <w:color w:val="FFFFFF"/>
                <w:sz w:val="20"/>
                <w:szCs w:val="20"/>
              </w:rPr>
              <w:t>Time</w:t>
            </w:r>
          </w:p>
        </w:tc>
        <w:tc>
          <w:tcPr>
            <w:tcW w:w="100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2398F8DC" w14:textId="77777777" w:rsidR="004A72A2" w:rsidRDefault="00000000">
            <w:r>
              <w:rPr>
                <w:b/>
                <w:bCs/>
                <w:color w:val="FFFFFF"/>
                <w:sz w:val="20"/>
                <w:szCs w:val="20"/>
              </w:rPr>
              <w:t>Phase</w:t>
            </w:r>
          </w:p>
        </w:tc>
        <w:tc>
          <w:tcPr>
            <w:tcW w:w="206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3E8FC3EC" w14:textId="77777777" w:rsidR="004A72A2" w:rsidRDefault="00000000">
            <w:r>
              <w:rPr>
                <w:b/>
                <w:bCs/>
                <w:color w:val="FFFFFF"/>
                <w:sz w:val="20"/>
                <w:szCs w:val="20"/>
              </w:rPr>
              <w:t>Teacher Actions</w:t>
            </w:r>
          </w:p>
        </w:tc>
        <w:tc>
          <w:tcPr>
            <w:tcW w:w="232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2C5C10D3" w14:textId="77777777" w:rsidR="004A72A2" w:rsidRDefault="00000000">
            <w:r>
              <w:rPr>
                <w:b/>
                <w:bCs/>
                <w:color w:val="FFFFFF"/>
                <w:sz w:val="20"/>
                <w:szCs w:val="20"/>
              </w:rPr>
              <w:t>Student Actions</w:t>
            </w:r>
          </w:p>
        </w:tc>
        <w:tc>
          <w:tcPr>
            <w:tcW w:w="110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62FE2B31" w14:textId="77777777" w:rsidR="004A72A2" w:rsidRDefault="00000000">
            <w:r>
              <w:rPr>
                <w:b/>
                <w:bCs/>
                <w:color w:val="FFFFFF"/>
                <w:sz w:val="20"/>
                <w:szCs w:val="20"/>
              </w:rPr>
              <w:t>Materials</w:t>
            </w:r>
          </w:p>
        </w:tc>
      </w:tr>
      <w:tr w:rsidR="004A72A2" w14:paraId="3939E4F5" w14:textId="77777777">
        <w:tblPrEx>
          <w:tblCellMar>
            <w:top w:w="0" w:type="dxa"/>
            <w:bottom w:w="0" w:type="dxa"/>
          </w:tblCellMar>
        </w:tblPrEx>
        <w:tc>
          <w:tcPr>
            <w:tcW w:w="8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76C28D" w14:textId="77777777" w:rsidR="004A72A2" w:rsidRDefault="00000000">
            <w:r>
              <w:rPr>
                <w:color w:val="000000"/>
                <w:sz w:val="20"/>
                <w:szCs w:val="20"/>
              </w:rPr>
              <w:t>0–5 min</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1296C8" w14:textId="77777777" w:rsidR="004A72A2" w:rsidRDefault="00000000">
            <w:r>
              <w:rPr>
                <w:color w:val="000000"/>
                <w:sz w:val="20"/>
                <w:szCs w:val="20"/>
              </w:rPr>
              <w:t>Provocative Hook</w:t>
            </w:r>
          </w:p>
        </w:tc>
        <w:tc>
          <w:tcPr>
            <w:tcW w:w="20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02F3E4A" w14:textId="77777777" w:rsidR="004A72A2" w:rsidRDefault="00000000">
            <w:r>
              <w:rPr>
                <w:color w:val="000000"/>
                <w:sz w:val="20"/>
                <w:szCs w:val="20"/>
              </w:rPr>
              <w:t>Project a satellite image of a neighborhood without a park. Ask: 'This neighborhood has 3,000 residents and no public green space. You have been hired as a park planner. Where would you put a park, and why?' Take 3–4 responses; record key reasoning on the board.</w:t>
            </w:r>
          </w:p>
        </w:tc>
        <w:tc>
          <w:tcPr>
            <w:tcW w:w="23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75693B" w14:textId="77777777" w:rsidR="004A72A2" w:rsidRDefault="00000000">
            <w:r>
              <w:rPr>
                <w:color w:val="000000"/>
                <w:sz w:val="20"/>
                <w:szCs w:val="20"/>
              </w:rPr>
              <w:t>Students examine the map and share initial ideas about location. Begin activating knowledge of land use, access, and community needs.</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530029" w14:textId="77777777" w:rsidR="004A72A2" w:rsidRDefault="00000000">
            <w:r>
              <w:rPr>
                <w:color w:val="000000"/>
                <w:sz w:val="20"/>
                <w:szCs w:val="20"/>
              </w:rPr>
              <w:t>Satellite map image, projector</w:t>
            </w:r>
          </w:p>
        </w:tc>
      </w:tr>
      <w:tr w:rsidR="004A72A2" w14:paraId="288BC3AD" w14:textId="77777777">
        <w:tblPrEx>
          <w:tblCellMar>
            <w:top w:w="0" w:type="dxa"/>
            <w:bottom w:w="0" w:type="dxa"/>
          </w:tblCellMar>
        </w:tblPrEx>
        <w:tc>
          <w:tcPr>
            <w:tcW w:w="88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7D117074" w14:textId="77777777" w:rsidR="004A72A2" w:rsidRDefault="00000000">
            <w:r>
              <w:rPr>
                <w:color w:val="000000"/>
                <w:sz w:val="20"/>
                <w:szCs w:val="20"/>
              </w:rPr>
              <w:t>5–10 min</w:t>
            </w:r>
          </w:p>
        </w:tc>
        <w:tc>
          <w:tcPr>
            <w:tcW w:w="100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21141019" w14:textId="77777777" w:rsidR="004A72A2" w:rsidRDefault="00000000">
            <w:r>
              <w:rPr>
                <w:color w:val="000000"/>
                <w:sz w:val="20"/>
                <w:szCs w:val="20"/>
              </w:rPr>
              <w:t>Direct Instruction &amp; App Orientation</w:t>
            </w:r>
          </w:p>
        </w:tc>
        <w:tc>
          <w:tcPr>
            <w:tcW w:w="20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19BA4F99" w14:textId="77777777" w:rsidR="004A72A2" w:rsidRDefault="00000000">
            <w:r>
              <w:rPr>
                <w:color w:val="000000"/>
                <w:sz w:val="20"/>
                <w:szCs w:val="20"/>
              </w:rPr>
              <w:t xml:space="preserve">Introduce the Build a Park app. Demonstrate: navigating the map, dragging and labeling features, zooming to check scale. Briefly introduce the terms </w:t>
            </w:r>
            <w:proofErr w:type="spellStart"/>
            <w:r>
              <w:rPr>
                <w:color w:val="000000"/>
                <w:sz w:val="20"/>
                <w:szCs w:val="20"/>
              </w:rPr>
              <w:t>geodesign</w:t>
            </w:r>
            <w:proofErr w:type="spellEnd"/>
            <w:r>
              <w:rPr>
                <w:color w:val="000000"/>
                <w:sz w:val="20"/>
                <w:szCs w:val="20"/>
              </w:rPr>
              <w:t>, proximity, and connectivity — explain that today students will think like real planners.</w:t>
            </w:r>
          </w:p>
        </w:tc>
        <w:tc>
          <w:tcPr>
            <w:tcW w:w="232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1B8C631F" w14:textId="77777777" w:rsidR="004A72A2" w:rsidRDefault="00000000">
            <w:r>
              <w:rPr>
                <w:color w:val="000000"/>
                <w:sz w:val="20"/>
                <w:szCs w:val="20"/>
              </w:rPr>
              <w:t>Watch the demo. Ask clarifying questions. Connect introduced vocabulary to prior knowledge of maps and geography.</w:t>
            </w:r>
          </w:p>
        </w:tc>
        <w:tc>
          <w:tcPr>
            <w:tcW w:w="110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73C35B20" w14:textId="77777777" w:rsidR="004A72A2" w:rsidRDefault="00000000">
            <w:r>
              <w:rPr>
                <w:color w:val="000000"/>
                <w:sz w:val="20"/>
                <w:szCs w:val="20"/>
              </w:rPr>
              <w:t>Projector, Build a Park app, vocabulary reference card</w:t>
            </w:r>
          </w:p>
        </w:tc>
      </w:tr>
      <w:tr w:rsidR="004A72A2" w14:paraId="642C3D08" w14:textId="77777777">
        <w:tblPrEx>
          <w:tblCellMar>
            <w:top w:w="0" w:type="dxa"/>
            <w:bottom w:w="0" w:type="dxa"/>
          </w:tblCellMar>
        </w:tblPrEx>
        <w:tc>
          <w:tcPr>
            <w:tcW w:w="8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DE90CD" w14:textId="77777777" w:rsidR="004A72A2" w:rsidRDefault="00000000">
            <w:r>
              <w:rPr>
                <w:color w:val="000000"/>
                <w:sz w:val="20"/>
                <w:szCs w:val="20"/>
              </w:rPr>
              <w:t>10–15 min</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65D0DB" w14:textId="77777777" w:rsidR="004A72A2" w:rsidRDefault="00000000">
            <w:r>
              <w:rPr>
                <w:color w:val="000000"/>
                <w:sz w:val="20"/>
                <w:szCs w:val="20"/>
              </w:rPr>
              <w:t>Guided Analysis</w:t>
            </w:r>
          </w:p>
        </w:tc>
        <w:tc>
          <w:tcPr>
            <w:tcW w:w="20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20A26DF" w14:textId="77777777" w:rsidR="004A72A2" w:rsidRDefault="00000000">
            <w:r>
              <w:rPr>
                <w:color w:val="000000"/>
                <w:sz w:val="20"/>
                <w:szCs w:val="20"/>
              </w:rPr>
              <w:t>Display a completed (flawed) sample park on the projector. Lead a class critique: 'What works well here? What would you change and why?' Guide students to identify issues of access, equity, and logical placement before building their own.</w:t>
            </w:r>
          </w:p>
        </w:tc>
        <w:tc>
          <w:tcPr>
            <w:tcW w:w="23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81ED2A" w14:textId="77777777" w:rsidR="004A72A2" w:rsidRDefault="00000000">
            <w:r>
              <w:rPr>
                <w:color w:val="000000"/>
                <w:sz w:val="20"/>
                <w:szCs w:val="20"/>
              </w:rPr>
              <w:t>Students analyze the sample park critically. Identify at least one strength and one improvement. Practice using spatial vocabulary in their responses.</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7427EB" w14:textId="77777777" w:rsidR="004A72A2" w:rsidRDefault="00000000">
            <w:r>
              <w:rPr>
                <w:color w:val="000000"/>
                <w:sz w:val="20"/>
                <w:szCs w:val="20"/>
              </w:rPr>
              <w:t>Sample park on projector, class discussion</w:t>
            </w:r>
          </w:p>
        </w:tc>
      </w:tr>
      <w:tr w:rsidR="004A72A2" w14:paraId="7F030B37" w14:textId="77777777">
        <w:tblPrEx>
          <w:tblCellMar>
            <w:top w:w="0" w:type="dxa"/>
            <w:bottom w:w="0" w:type="dxa"/>
          </w:tblCellMar>
        </w:tblPrEx>
        <w:tc>
          <w:tcPr>
            <w:tcW w:w="88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102E53DF" w14:textId="77777777" w:rsidR="004A72A2" w:rsidRDefault="00000000">
            <w:r>
              <w:rPr>
                <w:color w:val="000000"/>
                <w:sz w:val="20"/>
                <w:szCs w:val="20"/>
              </w:rPr>
              <w:t>15–32 min</w:t>
            </w:r>
          </w:p>
        </w:tc>
        <w:tc>
          <w:tcPr>
            <w:tcW w:w="100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5C543E11" w14:textId="77777777" w:rsidR="004A72A2" w:rsidRDefault="00000000">
            <w:r>
              <w:rPr>
                <w:color w:val="000000"/>
                <w:sz w:val="20"/>
                <w:szCs w:val="20"/>
              </w:rPr>
              <w:t>Independent Design</w:t>
            </w:r>
          </w:p>
        </w:tc>
        <w:tc>
          <w:tcPr>
            <w:tcW w:w="20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26DE0AE3" w14:textId="77777777" w:rsidR="004A72A2" w:rsidRDefault="00000000">
            <w:r>
              <w:rPr>
                <w:color w:val="000000"/>
                <w:sz w:val="20"/>
                <w:szCs w:val="20"/>
              </w:rPr>
              <w:t>Circulate and pose guided questions (see next section). Push students to justify every placement decision, not just complete a checklist. Prompt higher-order thinking: tradeoffs, equity, environmental factors.</w:t>
            </w:r>
          </w:p>
        </w:tc>
        <w:tc>
          <w:tcPr>
            <w:tcW w:w="232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2F5471D8" w14:textId="77777777" w:rsidR="004A72A2" w:rsidRDefault="00000000">
            <w:r>
              <w:rPr>
                <w:color w:val="000000"/>
                <w:sz w:val="20"/>
                <w:szCs w:val="20"/>
              </w:rPr>
              <w:t>Students design their park: place a minimum of 7 features, label each one with a descriptive name, and be prepared to explain at least 3 placement decisions using geographic reasoning.</w:t>
            </w:r>
          </w:p>
        </w:tc>
        <w:tc>
          <w:tcPr>
            <w:tcW w:w="110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55A03AF7" w14:textId="77777777" w:rsidR="004A72A2" w:rsidRDefault="00000000">
            <w:r>
              <w:rPr>
                <w:color w:val="000000"/>
                <w:sz w:val="20"/>
                <w:szCs w:val="20"/>
              </w:rPr>
              <w:t>Student devices, Build a Park app</w:t>
            </w:r>
          </w:p>
        </w:tc>
      </w:tr>
      <w:tr w:rsidR="004A72A2" w14:paraId="3426DDDE" w14:textId="77777777">
        <w:tblPrEx>
          <w:tblCellMar>
            <w:top w:w="0" w:type="dxa"/>
            <w:bottom w:w="0" w:type="dxa"/>
          </w:tblCellMar>
        </w:tblPrEx>
        <w:tc>
          <w:tcPr>
            <w:tcW w:w="88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D235FE" w14:textId="77777777" w:rsidR="004A72A2" w:rsidRDefault="00000000">
            <w:r>
              <w:rPr>
                <w:color w:val="000000"/>
                <w:sz w:val="20"/>
                <w:szCs w:val="20"/>
              </w:rPr>
              <w:t>32–36 min</w:t>
            </w:r>
          </w:p>
        </w:tc>
        <w:tc>
          <w:tcPr>
            <w:tcW w:w="1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6E123C" w14:textId="77777777" w:rsidR="004A72A2" w:rsidRDefault="00000000">
            <w:r>
              <w:rPr>
                <w:color w:val="000000"/>
                <w:sz w:val="20"/>
                <w:szCs w:val="20"/>
              </w:rPr>
              <w:t>Screenshot &amp; Design Annotation</w:t>
            </w:r>
          </w:p>
        </w:tc>
        <w:tc>
          <w:tcPr>
            <w:tcW w:w="20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BE7425" w14:textId="77777777" w:rsidR="004A72A2" w:rsidRDefault="00000000">
            <w:r>
              <w:rPr>
                <w:color w:val="000000"/>
                <w:sz w:val="20"/>
                <w:szCs w:val="20"/>
              </w:rPr>
              <w:t xml:space="preserve">Demonstrate the Screenshot button. Instruct students to annotate their screenshot with at least 3 callout notes explaining specific </w:t>
            </w:r>
            <w:r>
              <w:rPr>
                <w:color w:val="000000"/>
                <w:sz w:val="20"/>
                <w:szCs w:val="20"/>
              </w:rPr>
              <w:lastRenderedPageBreak/>
              <w:t>design decisions (using a drawing tool, sticky note app, or paper).</w:t>
            </w:r>
          </w:p>
        </w:tc>
        <w:tc>
          <w:tcPr>
            <w:tcW w:w="23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7A7BF1" w14:textId="77777777" w:rsidR="004A72A2" w:rsidRDefault="00000000">
            <w:r>
              <w:rPr>
                <w:color w:val="000000"/>
                <w:sz w:val="20"/>
                <w:szCs w:val="20"/>
              </w:rPr>
              <w:lastRenderedPageBreak/>
              <w:t xml:space="preserve">Students take a screenshot of their finished park. Add 3 written annotations explaining their most important design decisions — referencing spatial </w:t>
            </w:r>
            <w:r>
              <w:rPr>
                <w:color w:val="000000"/>
                <w:sz w:val="20"/>
                <w:szCs w:val="20"/>
              </w:rPr>
              <w:lastRenderedPageBreak/>
              <w:t>thinking concepts where possible.</w:t>
            </w:r>
          </w:p>
        </w:tc>
        <w:tc>
          <w:tcPr>
            <w:tcW w:w="1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0F1B7D9" w14:textId="77777777" w:rsidR="004A72A2" w:rsidRDefault="00000000">
            <w:r>
              <w:rPr>
                <w:color w:val="000000"/>
                <w:sz w:val="20"/>
                <w:szCs w:val="20"/>
              </w:rPr>
              <w:lastRenderedPageBreak/>
              <w:t>Student devices, annotation tool or paper</w:t>
            </w:r>
          </w:p>
        </w:tc>
      </w:tr>
      <w:tr w:rsidR="004A72A2" w14:paraId="676012D7" w14:textId="77777777">
        <w:tblPrEx>
          <w:tblCellMar>
            <w:top w:w="0" w:type="dxa"/>
            <w:bottom w:w="0" w:type="dxa"/>
          </w:tblCellMar>
        </w:tblPrEx>
        <w:tc>
          <w:tcPr>
            <w:tcW w:w="88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521A65EA" w14:textId="77777777" w:rsidR="004A72A2" w:rsidRDefault="00000000">
            <w:r>
              <w:rPr>
                <w:color w:val="000000"/>
                <w:sz w:val="20"/>
                <w:szCs w:val="20"/>
              </w:rPr>
              <w:t>36–40 min</w:t>
            </w:r>
          </w:p>
        </w:tc>
        <w:tc>
          <w:tcPr>
            <w:tcW w:w="100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59C49ACC" w14:textId="77777777" w:rsidR="004A72A2" w:rsidRDefault="00000000">
            <w:r>
              <w:rPr>
                <w:color w:val="000000"/>
                <w:sz w:val="20"/>
                <w:szCs w:val="20"/>
              </w:rPr>
              <w:t>Structured Share &amp; Debrief</w:t>
            </w:r>
          </w:p>
        </w:tc>
        <w:tc>
          <w:tcPr>
            <w:tcW w:w="20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66736750" w14:textId="77777777" w:rsidR="004A72A2" w:rsidRDefault="00000000">
            <w:r>
              <w:rPr>
                <w:color w:val="000000"/>
                <w:sz w:val="20"/>
                <w:szCs w:val="20"/>
              </w:rPr>
              <w:t>Select 2 students to share (choose contrasting designs if possible). After each share, ask the class: 'Do you agree with this placement? What evidence supports or challenges it?' Close with: 'How does good park design reflect the values of a community?'</w:t>
            </w:r>
          </w:p>
        </w:tc>
        <w:tc>
          <w:tcPr>
            <w:tcW w:w="232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744F54C8" w14:textId="77777777" w:rsidR="004A72A2" w:rsidRDefault="00000000">
            <w:r>
              <w:rPr>
                <w:color w:val="000000"/>
                <w:sz w:val="20"/>
                <w:szCs w:val="20"/>
              </w:rPr>
              <w:t>Presenters explain their design choices using geographic and civic vocabulary. Audience engages in structured critique — one strength, one question. All students complete a 2-sentence exit reflection.</w:t>
            </w:r>
          </w:p>
        </w:tc>
        <w:tc>
          <w:tcPr>
            <w:tcW w:w="110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22746C00" w14:textId="77777777" w:rsidR="004A72A2" w:rsidRDefault="00000000">
            <w:r>
              <w:rPr>
                <w:color w:val="000000"/>
                <w:sz w:val="20"/>
                <w:szCs w:val="20"/>
              </w:rPr>
              <w:t>Projector, display screen, exit reflection slip</w:t>
            </w:r>
          </w:p>
        </w:tc>
      </w:tr>
    </w:tbl>
    <w:p w14:paraId="6BBFAFF3" w14:textId="77777777" w:rsidR="004A72A2" w:rsidRDefault="004A72A2">
      <w:pPr>
        <w:spacing w:before="200"/>
      </w:pPr>
    </w:p>
    <w:p w14:paraId="33CDE20F" w14:textId="77777777" w:rsidR="004A72A2" w:rsidRDefault="00000000">
      <w:pPr>
        <w:pStyle w:val="Heading2"/>
      </w:pPr>
      <w:r>
        <w:t>Student Screenshot &amp; Annotation Instructions</w:t>
      </w:r>
    </w:p>
    <w:p w14:paraId="7C6618C3" w14:textId="77777777" w:rsidR="004A72A2" w:rsidRDefault="00000000">
      <w:pPr>
        <w:spacing w:before="60" w:after="60"/>
      </w:pPr>
      <w:r>
        <w:t>After completing the park design, students capture and annotate their work. This is a two-part task: (1) take a screenshot of the finished park, then (2) add at least 3 written callout annotations that explain specific design decisions using spatial reasoning vocabulary.</w:t>
      </w:r>
    </w:p>
    <w:p w14:paraId="73D0DD55" w14:textId="77777777" w:rsidR="004A72A2" w:rsidRDefault="004A72A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640"/>
      </w:tblGrid>
      <w:tr w:rsidR="004A72A2" w14:paraId="2240035C"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40" w:type="dxa"/>
              <w:bottom w:w="80" w:type="dxa"/>
              <w:right w:w="140" w:type="dxa"/>
            </w:tcMar>
          </w:tcPr>
          <w:p w14:paraId="2EC806AF" w14:textId="77777777" w:rsidR="004A72A2" w:rsidRDefault="00000000">
            <w:pPr>
              <w:jc w:val="center"/>
            </w:pPr>
            <w:r>
              <w:rPr>
                <w:b/>
                <w:bCs/>
                <w:color w:val="FFFFFF"/>
                <w:sz w:val="24"/>
                <w:szCs w:val="24"/>
              </w:rPr>
              <w:t>1</w:t>
            </w:r>
          </w:p>
        </w:tc>
        <w:tc>
          <w:tcPr>
            <w:tcW w:w="86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40" w:type="dxa"/>
              <w:bottom w:w="80" w:type="dxa"/>
              <w:right w:w="140" w:type="dxa"/>
            </w:tcMar>
          </w:tcPr>
          <w:p w14:paraId="4AB52457" w14:textId="77777777" w:rsidR="004A72A2" w:rsidRDefault="00000000">
            <w:r>
              <w:t>Review your park — zoom out so all features and labels are visible. Make sure every feature has a descriptive label (not just 'bench' but 'shaded seating near the splash pad').</w:t>
            </w:r>
          </w:p>
        </w:tc>
      </w:tr>
      <w:tr w:rsidR="004A72A2" w14:paraId="5219F111"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40" w:type="dxa"/>
              <w:bottom w:w="80" w:type="dxa"/>
              <w:right w:w="140" w:type="dxa"/>
            </w:tcMar>
          </w:tcPr>
          <w:p w14:paraId="0CCDAD87" w14:textId="77777777" w:rsidR="004A72A2" w:rsidRDefault="00000000">
            <w:pPr>
              <w:jc w:val="center"/>
            </w:pPr>
            <w:r>
              <w:rPr>
                <w:b/>
                <w:bCs/>
                <w:color w:val="FFFFFF"/>
                <w:sz w:val="24"/>
                <w:szCs w:val="24"/>
              </w:rPr>
              <w:t>2</w:t>
            </w:r>
          </w:p>
        </w:tc>
        <w:tc>
          <w:tcPr>
            <w:tcW w:w="864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4986C3FF" w14:textId="77777777" w:rsidR="004A72A2" w:rsidRDefault="00000000">
            <w:r>
              <w:t>Click or tap the 📷 Screenshot button in the Build a Park toolbar. The image will download to your device.</w:t>
            </w:r>
          </w:p>
        </w:tc>
      </w:tr>
      <w:tr w:rsidR="004A72A2" w14:paraId="553C2AF0"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40" w:type="dxa"/>
              <w:bottom w:w="80" w:type="dxa"/>
              <w:right w:w="140" w:type="dxa"/>
            </w:tcMar>
          </w:tcPr>
          <w:p w14:paraId="4841F470" w14:textId="77777777" w:rsidR="004A72A2" w:rsidRDefault="00000000">
            <w:pPr>
              <w:jc w:val="center"/>
            </w:pPr>
            <w:r>
              <w:rPr>
                <w:b/>
                <w:bCs/>
                <w:color w:val="FFFFFF"/>
                <w:sz w:val="24"/>
                <w:szCs w:val="24"/>
              </w:rPr>
              <w:t>3</w:t>
            </w:r>
          </w:p>
        </w:tc>
        <w:tc>
          <w:tcPr>
            <w:tcW w:w="86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40" w:type="dxa"/>
              <w:bottom w:w="80" w:type="dxa"/>
              <w:right w:w="140" w:type="dxa"/>
            </w:tcMar>
          </w:tcPr>
          <w:p w14:paraId="254B4FAB" w14:textId="77777777" w:rsidR="004A72A2" w:rsidRDefault="00000000">
            <w:r>
              <w:t>Open the screenshot in an annotation tool (Google Slides, Notability, or print and annotate by hand).</w:t>
            </w:r>
          </w:p>
        </w:tc>
      </w:tr>
      <w:tr w:rsidR="004A72A2" w14:paraId="412FD6EF"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40" w:type="dxa"/>
              <w:bottom w:w="80" w:type="dxa"/>
              <w:right w:w="140" w:type="dxa"/>
            </w:tcMar>
          </w:tcPr>
          <w:p w14:paraId="00480E89" w14:textId="77777777" w:rsidR="004A72A2" w:rsidRDefault="00000000">
            <w:pPr>
              <w:jc w:val="center"/>
            </w:pPr>
            <w:r>
              <w:rPr>
                <w:b/>
                <w:bCs/>
                <w:color w:val="FFFFFF"/>
                <w:sz w:val="24"/>
                <w:szCs w:val="24"/>
              </w:rPr>
              <w:t>4</w:t>
            </w:r>
          </w:p>
        </w:tc>
        <w:tc>
          <w:tcPr>
            <w:tcW w:w="864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67624CF9" w14:textId="77777777" w:rsidR="004A72A2" w:rsidRDefault="00000000">
            <w:r>
              <w:t>Add at least 3 callout boxes or sticky notes. Each annotation must: (a) point to a specific feature or area, (b) explain WHY it is placed there, and (c) use at least one vocabulary term from the word bank.</w:t>
            </w:r>
          </w:p>
        </w:tc>
      </w:tr>
      <w:tr w:rsidR="004A72A2" w14:paraId="00A8731C"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40" w:type="dxa"/>
              <w:bottom w:w="80" w:type="dxa"/>
              <w:right w:w="140" w:type="dxa"/>
            </w:tcMar>
          </w:tcPr>
          <w:p w14:paraId="635554F5" w14:textId="77777777" w:rsidR="004A72A2" w:rsidRDefault="00000000">
            <w:pPr>
              <w:jc w:val="center"/>
            </w:pPr>
            <w:r>
              <w:rPr>
                <w:b/>
                <w:bCs/>
                <w:color w:val="FFFFFF"/>
                <w:sz w:val="24"/>
                <w:szCs w:val="24"/>
              </w:rPr>
              <w:t>5</w:t>
            </w:r>
          </w:p>
        </w:tc>
        <w:tc>
          <w:tcPr>
            <w:tcW w:w="86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40" w:type="dxa"/>
              <w:bottom w:w="80" w:type="dxa"/>
              <w:right w:w="140" w:type="dxa"/>
            </w:tcMar>
          </w:tcPr>
          <w:p w14:paraId="5BA91571" w14:textId="77777777" w:rsidR="004A72A2" w:rsidRDefault="00000000">
            <w:r>
              <w:t>Example of a strong annotation: 'Accessible paved path — placed along the main entrance route so wheelchair and stroller users can reach all areas without detours. Addresses connectivity and equity.'</w:t>
            </w:r>
          </w:p>
        </w:tc>
      </w:tr>
      <w:tr w:rsidR="004A72A2" w14:paraId="78C80174"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40" w:type="dxa"/>
              <w:bottom w:w="80" w:type="dxa"/>
              <w:right w:w="140" w:type="dxa"/>
            </w:tcMar>
          </w:tcPr>
          <w:p w14:paraId="5954B197" w14:textId="77777777" w:rsidR="004A72A2" w:rsidRDefault="00000000">
            <w:pPr>
              <w:jc w:val="center"/>
            </w:pPr>
            <w:r>
              <w:rPr>
                <w:b/>
                <w:bCs/>
                <w:color w:val="FFFFFF"/>
                <w:sz w:val="24"/>
                <w:szCs w:val="24"/>
              </w:rPr>
              <w:t>6</w:t>
            </w:r>
          </w:p>
        </w:tc>
        <w:tc>
          <w:tcPr>
            <w:tcW w:w="8640" w:type="dxa"/>
            <w:tcBorders>
              <w:top w:val="single" w:sz="1" w:space="0" w:color="AAAAAA"/>
              <w:left w:val="single" w:sz="1" w:space="0" w:color="AAAAAA"/>
              <w:bottom w:val="single" w:sz="1" w:space="0" w:color="AAAAAA"/>
              <w:right w:val="single" w:sz="1" w:space="0" w:color="AAAAAA"/>
            </w:tcBorders>
            <w:tcMar>
              <w:top w:w="80" w:type="dxa"/>
              <w:left w:w="140" w:type="dxa"/>
              <w:bottom w:w="80" w:type="dxa"/>
              <w:right w:w="140" w:type="dxa"/>
            </w:tcMar>
          </w:tcPr>
          <w:p w14:paraId="212DE572" w14:textId="77777777" w:rsidR="004A72A2" w:rsidRDefault="00000000">
            <w:r>
              <w:t>Example of a weak annotation: 'I put the swings here because I like swings.' — This does not explain spatial reasoning and will not earn full credit.</w:t>
            </w:r>
          </w:p>
        </w:tc>
      </w:tr>
      <w:tr w:rsidR="004A72A2" w14:paraId="6159C167" w14:textId="77777777">
        <w:tblPrEx>
          <w:tblCellMar>
            <w:top w:w="0" w:type="dxa"/>
            <w:bottom w:w="0" w:type="dxa"/>
          </w:tblCellMar>
        </w:tblPrEx>
        <w:tc>
          <w:tcPr>
            <w:tcW w:w="72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40" w:type="dxa"/>
              <w:bottom w:w="80" w:type="dxa"/>
              <w:right w:w="140" w:type="dxa"/>
            </w:tcMar>
          </w:tcPr>
          <w:p w14:paraId="2BECC471" w14:textId="77777777" w:rsidR="004A72A2" w:rsidRDefault="00000000">
            <w:pPr>
              <w:jc w:val="center"/>
            </w:pPr>
            <w:r>
              <w:rPr>
                <w:b/>
                <w:bCs/>
                <w:color w:val="FFFFFF"/>
                <w:sz w:val="24"/>
                <w:szCs w:val="24"/>
              </w:rPr>
              <w:t>7</w:t>
            </w:r>
          </w:p>
        </w:tc>
        <w:tc>
          <w:tcPr>
            <w:tcW w:w="864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40" w:type="dxa"/>
              <w:bottom w:w="80" w:type="dxa"/>
              <w:right w:w="140" w:type="dxa"/>
            </w:tcMar>
          </w:tcPr>
          <w:p w14:paraId="3538DBEC" w14:textId="77777777" w:rsidR="004A72A2" w:rsidRDefault="00000000">
            <w:r>
              <w:t>Name your final file: FirstName_LastName_ParkDesign.pdf (or .</w:t>
            </w:r>
            <w:proofErr w:type="spellStart"/>
            <w:r>
              <w:t>png</w:t>
            </w:r>
            <w:proofErr w:type="spellEnd"/>
            <w:r>
              <w:t>). Submit to the class folder or hand in your printed annotated screenshot.</w:t>
            </w:r>
          </w:p>
        </w:tc>
      </w:tr>
    </w:tbl>
    <w:p w14:paraId="4B5D6FFF" w14:textId="77777777" w:rsidR="004A72A2" w:rsidRDefault="004A72A2">
      <w:pPr>
        <w:spacing w:before="200"/>
      </w:pPr>
    </w:p>
    <w:p w14:paraId="5A9E72D6" w14:textId="77777777" w:rsidR="004A72A2" w:rsidRDefault="00000000">
      <w:pPr>
        <w:pStyle w:val="Heading2"/>
      </w:pPr>
      <w:r>
        <w:t>Differentiation &amp; Extension</w:t>
      </w:r>
    </w:p>
    <w:p w14:paraId="0BA8567C" w14:textId="77777777" w:rsidR="004A72A2" w:rsidRDefault="00000000">
      <w:pPr>
        <w:spacing w:before="180" w:after="80"/>
      </w:pPr>
      <w:r>
        <w:rPr>
          <w:b/>
          <w:bCs/>
          <w:color w:val="BF360C"/>
          <w:sz w:val="24"/>
          <w:szCs w:val="24"/>
        </w:rPr>
        <w:t>Support Strategies</w:t>
      </w:r>
    </w:p>
    <w:p w14:paraId="540A853F" w14:textId="77777777" w:rsidR="004A72A2" w:rsidRDefault="00000000">
      <w:pPr>
        <w:pStyle w:val="ListParagraph"/>
        <w:numPr>
          <w:ilvl w:val="0"/>
          <w:numId w:val="2"/>
        </w:numPr>
        <w:spacing w:before="40" w:after="40"/>
      </w:pPr>
      <w:r>
        <w:lastRenderedPageBreak/>
        <w:t>Provide a sentence frame for annotations: 'I placed [feature] at [location] because [spatial/civic reason]. This supports [vocabulary term] by...'</w:t>
      </w:r>
    </w:p>
    <w:p w14:paraId="32A6B68D" w14:textId="77777777" w:rsidR="004A72A2" w:rsidRDefault="00000000">
      <w:pPr>
        <w:pStyle w:val="ListParagraph"/>
        <w:numPr>
          <w:ilvl w:val="0"/>
          <w:numId w:val="2"/>
        </w:numPr>
        <w:spacing w:before="40" w:after="40"/>
      </w:pPr>
      <w:r>
        <w:t>Offer a simplified checklist: 7 features placed, all labeled, 3 annotations written, screenshot submitted</w:t>
      </w:r>
    </w:p>
    <w:p w14:paraId="40B611F2" w14:textId="77777777" w:rsidR="004A72A2" w:rsidRDefault="00000000">
      <w:pPr>
        <w:pStyle w:val="ListParagraph"/>
        <w:numPr>
          <w:ilvl w:val="0"/>
          <w:numId w:val="2"/>
        </w:numPr>
        <w:spacing w:before="40" w:after="40"/>
      </w:pPr>
      <w:r>
        <w:t>Pre-load a partially completed park for students who need a scaffold — 3 features already placed, with 1 annotation modeled</w:t>
      </w:r>
    </w:p>
    <w:p w14:paraId="23DB38C6" w14:textId="77777777" w:rsidR="004A72A2" w:rsidRDefault="00000000">
      <w:pPr>
        <w:pStyle w:val="ListParagraph"/>
        <w:numPr>
          <w:ilvl w:val="0"/>
          <w:numId w:val="2"/>
        </w:numPr>
        <w:spacing w:before="40" w:after="40"/>
      </w:pPr>
      <w:r>
        <w:t>Allow verbal justification in lieu of written annotations for students with writing challenges — record a voice memo or tell the teacher directly</w:t>
      </w:r>
    </w:p>
    <w:p w14:paraId="2C1DBED3" w14:textId="77777777" w:rsidR="004A72A2" w:rsidRDefault="004A72A2">
      <w:pPr>
        <w:spacing w:before="80"/>
      </w:pPr>
    </w:p>
    <w:p w14:paraId="0C2E75A7" w14:textId="77777777" w:rsidR="004A72A2" w:rsidRDefault="00000000">
      <w:pPr>
        <w:spacing w:before="180" w:after="80"/>
      </w:pPr>
      <w:r>
        <w:rPr>
          <w:b/>
          <w:bCs/>
          <w:color w:val="BF360C"/>
          <w:sz w:val="24"/>
          <w:szCs w:val="24"/>
        </w:rPr>
        <w:t>Extension Opportunities</w:t>
      </w:r>
    </w:p>
    <w:p w14:paraId="6D6448B4" w14:textId="77777777" w:rsidR="004A72A2" w:rsidRDefault="00000000">
      <w:pPr>
        <w:pStyle w:val="ListParagraph"/>
        <w:numPr>
          <w:ilvl w:val="0"/>
          <w:numId w:val="2"/>
        </w:numPr>
        <w:spacing w:before="40" w:after="40"/>
      </w:pPr>
      <w:r>
        <w:t>Challenge students to redesign their park specifically for a neighborhood with high rates of childhood obesity — research which features have the strongest evidence base for increasing physical activity</w:t>
      </w:r>
    </w:p>
    <w:p w14:paraId="3B4614B5" w14:textId="77777777" w:rsidR="004A72A2" w:rsidRDefault="00000000">
      <w:pPr>
        <w:pStyle w:val="ListParagraph"/>
        <w:numPr>
          <w:ilvl w:val="0"/>
          <w:numId w:val="2"/>
        </w:numPr>
        <w:spacing w:before="40" w:after="40"/>
      </w:pPr>
      <w:r>
        <w:t>Ask students to write a 1-paragraph proposal to the city council advocating for their park, citing at least two spatial or civic reasons the location and design should be funded</w:t>
      </w:r>
    </w:p>
    <w:p w14:paraId="0A952C37" w14:textId="77777777" w:rsidR="004A72A2" w:rsidRDefault="00000000">
      <w:pPr>
        <w:pStyle w:val="ListParagraph"/>
        <w:numPr>
          <w:ilvl w:val="0"/>
          <w:numId w:val="2"/>
        </w:numPr>
        <w:spacing w:before="40" w:after="40"/>
      </w:pPr>
      <w:r>
        <w:t xml:space="preserve">Have advanced students </w:t>
      </w:r>
      <w:proofErr w:type="gramStart"/>
      <w:r>
        <w:t>compare</w:t>
      </w:r>
      <w:proofErr w:type="gramEnd"/>
      <w:r>
        <w:t xml:space="preserve"> two contrasting park designs from the class and write a comparative analysis: which design better serves the community, and why?</w:t>
      </w:r>
    </w:p>
    <w:p w14:paraId="17CDDFE6" w14:textId="77777777" w:rsidR="004A72A2" w:rsidRDefault="00000000">
      <w:pPr>
        <w:pStyle w:val="ListParagraph"/>
        <w:numPr>
          <w:ilvl w:val="0"/>
          <w:numId w:val="2"/>
        </w:numPr>
        <w:spacing w:before="40" w:after="40"/>
      </w:pPr>
      <w:r>
        <w:t>Introduce the concept of environmental justice: ask students to investigate whether parks in their own city are distributed equitably across income levels, using publicly available data</w:t>
      </w:r>
    </w:p>
    <w:p w14:paraId="50132A95" w14:textId="77777777" w:rsidR="004A72A2" w:rsidRDefault="004A72A2">
      <w:pPr>
        <w:spacing w:before="80"/>
      </w:pPr>
    </w:p>
    <w:p w14:paraId="0A558088" w14:textId="77777777" w:rsidR="004A72A2" w:rsidRDefault="00000000">
      <w:pPr>
        <w:spacing w:before="180" w:after="80"/>
      </w:pPr>
      <w:r>
        <w:rPr>
          <w:b/>
          <w:bCs/>
          <w:color w:val="BF360C"/>
          <w:sz w:val="24"/>
          <w:szCs w:val="24"/>
        </w:rPr>
        <w:t>ELL Support</w:t>
      </w:r>
    </w:p>
    <w:p w14:paraId="0D309230" w14:textId="77777777" w:rsidR="004A72A2" w:rsidRDefault="00000000">
      <w:pPr>
        <w:pStyle w:val="ListParagraph"/>
        <w:numPr>
          <w:ilvl w:val="0"/>
          <w:numId w:val="2"/>
        </w:numPr>
        <w:spacing w:before="40" w:after="40"/>
      </w:pPr>
      <w:r>
        <w:t>Provide a bilingual vocabulary reference card with key terms translated and illustrated</w:t>
      </w:r>
    </w:p>
    <w:p w14:paraId="1B64F86F" w14:textId="77777777" w:rsidR="004A72A2" w:rsidRDefault="00000000">
      <w:pPr>
        <w:pStyle w:val="ListParagraph"/>
        <w:numPr>
          <w:ilvl w:val="0"/>
          <w:numId w:val="2"/>
        </w:numPr>
        <w:spacing w:before="40" w:after="40"/>
      </w:pPr>
      <w:r>
        <w:t>Accept annotations in home language alongside English, or in home language only with teacher conference to discuss reasoning</w:t>
      </w:r>
    </w:p>
    <w:p w14:paraId="0B9B6842" w14:textId="77777777" w:rsidR="004A72A2" w:rsidRDefault="00000000">
      <w:pPr>
        <w:pStyle w:val="ListParagraph"/>
        <w:numPr>
          <w:ilvl w:val="0"/>
          <w:numId w:val="2"/>
        </w:numPr>
        <w:spacing w:before="40" w:after="40"/>
      </w:pPr>
      <w:r>
        <w:t>Use think-pair-share before the whole-class debrief to allow ELL students time to rehearse their ideas with a partner</w:t>
      </w:r>
    </w:p>
    <w:p w14:paraId="63FB6CB6" w14:textId="77777777" w:rsidR="004A72A2" w:rsidRDefault="004A72A2">
      <w:pPr>
        <w:spacing w:before="200"/>
      </w:pPr>
    </w:p>
    <w:p w14:paraId="3F867FEC" w14:textId="77777777" w:rsidR="004A72A2" w:rsidRDefault="00000000">
      <w:r>
        <w:br w:type="page"/>
      </w:r>
    </w:p>
    <w:p w14:paraId="25E6599A" w14:textId="77777777" w:rsidR="004A72A2" w:rsidRDefault="00000000">
      <w:pPr>
        <w:pStyle w:val="Heading2"/>
      </w:pPr>
      <w:r>
        <w:lastRenderedPageBreak/>
        <w:t>Assessment Rubric — Build a Park Design (Grade 5)</w:t>
      </w:r>
    </w:p>
    <w:p w14:paraId="11082CC2" w14:textId="77777777" w:rsidR="004A72A2" w:rsidRDefault="00000000">
      <w:pPr>
        <w:spacing w:before="60" w:after="60"/>
      </w:pPr>
      <w:r>
        <w:t>Total Points: 100  |  Each category is scored 1–4 and multiplied by the point value shown in the category name.</w:t>
      </w:r>
    </w:p>
    <w:p w14:paraId="01A9D0B8" w14:textId="77777777" w:rsidR="004A72A2" w:rsidRDefault="004A72A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8"/>
        <w:gridCol w:w="1941"/>
        <w:gridCol w:w="1937"/>
        <w:gridCol w:w="1936"/>
        <w:gridCol w:w="1938"/>
      </w:tblGrid>
      <w:tr w:rsidR="004A72A2" w14:paraId="26550687" w14:textId="77777777">
        <w:tblPrEx>
          <w:tblCellMar>
            <w:top w:w="0" w:type="dxa"/>
            <w:bottom w:w="0" w:type="dxa"/>
          </w:tblCellMar>
        </w:tblPrEx>
        <w:trPr>
          <w:tblHeader/>
        </w:trPr>
        <w:tc>
          <w:tcPr>
            <w:tcW w:w="156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6AB8C5D5" w14:textId="77777777" w:rsidR="004A72A2" w:rsidRDefault="00000000">
            <w:r>
              <w:rPr>
                <w:b/>
                <w:bCs/>
                <w:color w:val="FFFFFF"/>
                <w:sz w:val="20"/>
                <w:szCs w:val="20"/>
              </w:rPr>
              <w:t>Category</w:t>
            </w:r>
          </w:p>
        </w:tc>
        <w:tc>
          <w:tcPr>
            <w:tcW w:w="195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4D8A75EA" w14:textId="77777777" w:rsidR="004A72A2" w:rsidRDefault="00000000">
            <w:r>
              <w:rPr>
                <w:b/>
                <w:bCs/>
                <w:color w:val="FFFFFF"/>
                <w:sz w:val="20"/>
                <w:szCs w:val="20"/>
              </w:rPr>
              <w:t>Exemplary (4)</w:t>
            </w:r>
          </w:p>
        </w:tc>
        <w:tc>
          <w:tcPr>
            <w:tcW w:w="195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53DA68C6" w14:textId="77777777" w:rsidR="004A72A2" w:rsidRDefault="00000000">
            <w:r>
              <w:rPr>
                <w:b/>
                <w:bCs/>
                <w:color w:val="FFFFFF"/>
                <w:sz w:val="20"/>
                <w:szCs w:val="20"/>
              </w:rPr>
              <w:t>Proficient (3)</w:t>
            </w:r>
          </w:p>
        </w:tc>
        <w:tc>
          <w:tcPr>
            <w:tcW w:w="195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7CF25ACE" w14:textId="77777777" w:rsidR="004A72A2" w:rsidRDefault="00000000">
            <w:r>
              <w:rPr>
                <w:b/>
                <w:bCs/>
                <w:color w:val="FFFFFF"/>
                <w:sz w:val="20"/>
                <w:szCs w:val="20"/>
              </w:rPr>
              <w:t>Developing (2)</w:t>
            </w:r>
          </w:p>
        </w:tc>
        <w:tc>
          <w:tcPr>
            <w:tcW w:w="1950" w:type="dxa"/>
            <w:tcBorders>
              <w:top w:val="single" w:sz="1" w:space="0" w:color="AAAAAA"/>
              <w:left w:val="single" w:sz="1" w:space="0" w:color="AAAAAA"/>
              <w:bottom w:val="single" w:sz="1" w:space="0" w:color="AAAAAA"/>
              <w:right w:val="single" w:sz="1" w:space="0" w:color="AAAAAA"/>
            </w:tcBorders>
            <w:shd w:val="clear" w:color="auto" w:fill="1A237E"/>
            <w:tcMar>
              <w:top w:w="80" w:type="dxa"/>
              <w:left w:w="120" w:type="dxa"/>
              <w:bottom w:w="80" w:type="dxa"/>
              <w:right w:w="120" w:type="dxa"/>
            </w:tcMar>
          </w:tcPr>
          <w:p w14:paraId="789279BB" w14:textId="77777777" w:rsidR="004A72A2" w:rsidRDefault="00000000">
            <w:r>
              <w:rPr>
                <w:b/>
                <w:bCs/>
                <w:color w:val="FFFFFF"/>
                <w:sz w:val="20"/>
                <w:szCs w:val="20"/>
              </w:rPr>
              <w:t>Beginning (1)</w:t>
            </w:r>
          </w:p>
        </w:tc>
      </w:tr>
      <w:tr w:rsidR="004A72A2" w14:paraId="714C00BE"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26E82BCE" w14:textId="77777777" w:rsidR="004A72A2" w:rsidRDefault="00000000">
            <w:r>
              <w:rPr>
                <w:b/>
                <w:bCs/>
                <w:sz w:val="20"/>
                <w:szCs w:val="20"/>
              </w:rPr>
              <w:t>Feature Completeness &amp; Variety (20 pts)</w:t>
            </w:r>
          </w:p>
          <w:p w14:paraId="33E5519B" w14:textId="77777777" w:rsidR="004A72A2" w:rsidRDefault="00000000">
            <w:r>
              <w:rPr>
                <w:color w:val="555555"/>
                <w:sz w:val="18"/>
                <w:szCs w:val="18"/>
              </w:rPr>
              <w:t xml:space="preserve">Quantity and diversity of park </w:t>
            </w:r>
            <w:proofErr w:type="gramStart"/>
            <w:r>
              <w:rPr>
                <w:color w:val="555555"/>
                <w:sz w:val="18"/>
                <w:szCs w:val="18"/>
              </w:rPr>
              <w:t>features</w:t>
            </w:r>
            <w:proofErr w:type="gramEnd"/>
            <w:r>
              <w:rPr>
                <w:color w:val="555555"/>
                <w:sz w:val="18"/>
                <w:szCs w:val="18"/>
              </w:rPr>
              <w:t xml:space="preserve"> placed</w:t>
            </w:r>
          </w:p>
        </w:tc>
        <w:tc>
          <w:tcPr>
            <w:tcW w:w="195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7F7883FE" w14:textId="77777777" w:rsidR="004A72A2" w:rsidRDefault="00000000">
            <w:r>
              <w:rPr>
                <w:sz w:val="20"/>
                <w:szCs w:val="20"/>
              </w:rPr>
              <w:t>8+ features placed; strong variety representing multiple user groups (recreation, nature, accessibility, services, etc.)</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4D6C9B90" w14:textId="77777777" w:rsidR="004A72A2" w:rsidRDefault="00000000">
            <w:r>
              <w:rPr>
                <w:sz w:val="20"/>
                <w:szCs w:val="20"/>
              </w:rPr>
              <w:t>7 features placed with adequate variety across at least 3 categories</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5A98B98E" w14:textId="77777777" w:rsidR="004A72A2" w:rsidRDefault="00000000">
            <w:r>
              <w:rPr>
                <w:sz w:val="20"/>
                <w:szCs w:val="20"/>
              </w:rPr>
              <w:t>5–6 features placed; variety is limited or unbalanced</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3013590C" w14:textId="77777777" w:rsidR="004A72A2" w:rsidRDefault="00000000">
            <w:r>
              <w:rPr>
                <w:sz w:val="20"/>
                <w:szCs w:val="20"/>
              </w:rPr>
              <w:t>Fewer than 5 features; all from one category or placed without consideration of variety</w:t>
            </w:r>
          </w:p>
        </w:tc>
      </w:tr>
      <w:tr w:rsidR="004A72A2" w14:paraId="0EB881E7"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0BC55BA2" w14:textId="77777777" w:rsidR="004A72A2" w:rsidRDefault="00000000">
            <w:r>
              <w:rPr>
                <w:b/>
                <w:bCs/>
                <w:sz w:val="20"/>
                <w:szCs w:val="20"/>
              </w:rPr>
              <w:t>Labels &amp; Descriptive Naming (15 pts)</w:t>
            </w:r>
          </w:p>
          <w:p w14:paraId="2D590AD4" w14:textId="77777777" w:rsidR="004A72A2" w:rsidRDefault="00000000">
            <w:r>
              <w:rPr>
                <w:color w:val="555555"/>
                <w:sz w:val="18"/>
                <w:szCs w:val="18"/>
              </w:rPr>
              <w:t>Features are named clearly and descriptively</w:t>
            </w:r>
          </w:p>
        </w:tc>
        <w:tc>
          <w:tcPr>
            <w:tcW w:w="195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4C012A9A" w14:textId="77777777" w:rsidR="004A72A2" w:rsidRDefault="00000000">
            <w:r>
              <w:rPr>
                <w:sz w:val="20"/>
                <w:szCs w:val="20"/>
              </w:rPr>
              <w:t>All features have specific, descriptive labels (e.g., 'Accessible Paved Path' not just 'Path'); no errors</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63CC29A3" w14:textId="77777777" w:rsidR="004A72A2" w:rsidRDefault="00000000">
            <w:r>
              <w:rPr>
                <w:sz w:val="20"/>
                <w:szCs w:val="20"/>
              </w:rPr>
              <w:t>Most features labeled descriptively; 1–2 minor errors or vague labels</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2A664E4C" w14:textId="77777777" w:rsidR="004A72A2" w:rsidRDefault="00000000">
            <w:r>
              <w:rPr>
                <w:sz w:val="20"/>
                <w:szCs w:val="20"/>
              </w:rPr>
              <w:t>Labels are generic or inconsistent; several missing</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31D68BA8" w14:textId="77777777" w:rsidR="004A72A2" w:rsidRDefault="00000000">
            <w:r>
              <w:rPr>
                <w:sz w:val="20"/>
                <w:szCs w:val="20"/>
              </w:rPr>
              <w:t>Few or no labels; labels do not correspond to features placed</w:t>
            </w:r>
          </w:p>
        </w:tc>
      </w:tr>
      <w:tr w:rsidR="004A72A2" w14:paraId="1CA42CC7"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575C3489" w14:textId="77777777" w:rsidR="004A72A2" w:rsidRDefault="00000000">
            <w:r>
              <w:rPr>
                <w:b/>
                <w:bCs/>
                <w:sz w:val="20"/>
                <w:szCs w:val="20"/>
              </w:rPr>
              <w:t>Spatial Reasoning &amp; Layout (25 pts)</w:t>
            </w:r>
          </w:p>
          <w:p w14:paraId="07585FC3" w14:textId="77777777" w:rsidR="004A72A2" w:rsidRDefault="00000000">
            <w:r>
              <w:rPr>
                <w:color w:val="555555"/>
                <w:sz w:val="18"/>
                <w:szCs w:val="18"/>
              </w:rPr>
              <w:t>Design reflects intentional, evidence-based placement decisions</w:t>
            </w:r>
          </w:p>
        </w:tc>
        <w:tc>
          <w:tcPr>
            <w:tcW w:w="195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45E7635" w14:textId="77777777" w:rsidR="004A72A2" w:rsidRDefault="00000000">
            <w:r>
              <w:rPr>
                <w:sz w:val="20"/>
                <w:szCs w:val="20"/>
              </w:rPr>
              <w:t>Layout demonstrates clear spatial logic: pathways connect all areas, complementary features are proximate, conflicting uses are separated, and design considers flow for diverse users</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16E9BC34" w14:textId="77777777" w:rsidR="004A72A2" w:rsidRDefault="00000000">
            <w:r>
              <w:rPr>
                <w:sz w:val="20"/>
                <w:szCs w:val="20"/>
              </w:rPr>
              <w:t>Most features are logically placed; some evidence of spatial reasoning, though a few placements lack clear justification</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1FE5CE6A" w14:textId="77777777" w:rsidR="004A72A2" w:rsidRDefault="00000000">
            <w:r>
              <w:rPr>
                <w:sz w:val="20"/>
                <w:szCs w:val="20"/>
              </w:rPr>
              <w:t>Some features are placed reasonably, but the overall layout lacks coherence or shows limited spatial thinking</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4E2C82D6" w14:textId="77777777" w:rsidR="004A72A2" w:rsidRDefault="00000000">
            <w:r>
              <w:rPr>
                <w:sz w:val="20"/>
                <w:szCs w:val="20"/>
              </w:rPr>
              <w:t>Features appear randomly placed; no evidence of spatial reasoning or design intent</w:t>
            </w:r>
          </w:p>
        </w:tc>
      </w:tr>
      <w:tr w:rsidR="004A72A2" w14:paraId="2866D610"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61568A62" w14:textId="77777777" w:rsidR="004A72A2" w:rsidRDefault="00000000">
            <w:r>
              <w:rPr>
                <w:b/>
                <w:bCs/>
                <w:sz w:val="20"/>
                <w:szCs w:val="20"/>
              </w:rPr>
              <w:t>Design Annotations (20 pts)</w:t>
            </w:r>
          </w:p>
          <w:p w14:paraId="5007C55D" w14:textId="77777777" w:rsidR="004A72A2" w:rsidRDefault="00000000">
            <w:r>
              <w:rPr>
                <w:color w:val="555555"/>
                <w:sz w:val="18"/>
                <w:szCs w:val="18"/>
              </w:rPr>
              <w:t>Screenshot includes 3 written callouts explaining placement decisions</w:t>
            </w:r>
          </w:p>
        </w:tc>
        <w:tc>
          <w:tcPr>
            <w:tcW w:w="195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552B72FA" w14:textId="77777777" w:rsidR="004A72A2" w:rsidRDefault="00000000">
            <w:r>
              <w:rPr>
                <w:sz w:val="20"/>
                <w:szCs w:val="20"/>
              </w:rPr>
              <w:t>3 well-written annotations that cite specific spatial or civic reasoning (e.g., proximity, equity, access, environmental factors); vocabulary used accurately</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7EE6B3C3" w14:textId="77777777" w:rsidR="004A72A2" w:rsidRDefault="00000000">
            <w:r>
              <w:rPr>
                <w:sz w:val="20"/>
                <w:szCs w:val="20"/>
              </w:rPr>
              <w:t>3 annotations present; reasoning is generally sound but may be vague or lack specific vocabulary</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738B42F6" w14:textId="77777777" w:rsidR="004A72A2" w:rsidRDefault="00000000">
            <w:r>
              <w:rPr>
                <w:sz w:val="20"/>
                <w:szCs w:val="20"/>
              </w:rPr>
              <w:t>1–2 annotations present; explanations are superficial or do not connect to spatial concepts</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4094D2C6" w14:textId="77777777" w:rsidR="004A72A2" w:rsidRDefault="00000000">
            <w:r>
              <w:rPr>
                <w:sz w:val="20"/>
                <w:szCs w:val="20"/>
              </w:rPr>
              <w:t>No annotations, or annotations simply describe what is there without explaining why</w:t>
            </w:r>
          </w:p>
        </w:tc>
      </w:tr>
      <w:tr w:rsidR="004A72A2" w14:paraId="2CB0ACD2"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0C2EFF61" w14:textId="77777777" w:rsidR="004A72A2" w:rsidRDefault="00000000">
            <w:r>
              <w:rPr>
                <w:b/>
                <w:bCs/>
                <w:sz w:val="20"/>
                <w:szCs w:val="20"/>
              </w:rPr>
              <w:t>Community Equity &amp; Inclusion (10 pts)</w:t>
            </w:r>
          </w:p>
          <w:p w14:paraId="0207DE5F" w14:textId="77777777" w:rsidR="004A72A2" w:rsidRDefault="00000000">
            <w:r>
              <w:rPr>
                <w:color w:val="555555"/>
                <w:sz w:val="18"/>
                <w:szCs w:val="18"/>
              </w:rPr>
              <w:t>Design demonstrates awareness of diverse community needs</w:t>
            </w:r>
          </w:p>
        </w:tc>
        <w:tc>
          <w:tcPr>
            <w:tcW w:w="195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02EA837C" w14:textId="77777777" w:rsidR="004A72A2" w:rsidRDefault="00000000">
            <w:r>
              <w:rPr>
                <w:sz w:val="20"/>
                <w:szCs w:val="20"/>
              </w:rPr>
              <w:t xml:space="preserve">Design clearly addresses needs of multiple user groups (children, elderly, people with disabilities, different cultural backgrounds); student can </w:t>
            </w:r>
            <w:r>
              <w:rPr>
                <w:sz w:val="20"/>
                <w:szCs w:val="20"/>
              </w:rPr>
              <w:lastRenderedPageBreak/>
              <w:t>articulate equity considerations</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79C2DC86" w14:textId="77777777" w:rsidR="004A72A2" w:rsidRDefault="00000000">
            <w:r>
              <w:rPr>
                <w:sz w:val="20"/>
                <w:szCs w:val="20"/>
              </w:rPr>
              <w:lastRenderedPageBreak/>
              <w:t>Design addresses 2–3 distinct user groups with some intentionality</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43930586" w14:textId="77777777" w:rsidR="004A72A2" w:rsidRDefault="00000000">
            <w:r>
              <w:rPr>
                <w:sz w:val="20"/>
                <w:szCs w:val="20"/>
              </w:rPr>
              <w:t>Design serves one primary group; other community members are not considered</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7A47B9D2" w14:textId="77777777" w:rsidR="004A72A2" w:rsidRDefault="00000000">
            <w:r>
              <w:rPr>
                <w:sz w:val="20"/>
                <w:szCs w:val="20"/>
              </w:rPr>
              <w:t>No evidence of consideration for diverse community needs</w:t>
            </w:r>
          </w:p>
        </w:tc>
      </w:tr>
      <w:tr w:rsidR="004A72A2" w14:paraId="4994B6BE"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8EAF6"/>
            <w:tcMar>
              <w:top w:w="80" w:type="dxa"/>
              <w:left w:w="120" w:type="dxa"/>
              <w:bottom w:w="80" w:type="dxa"/>
              <w:right w:w="120" w:type="dxa"/>
            </w:tcMar>
          </w:tcPr>
          <w:p w14:paraId="10E2ADC3" w14:textId="77777777" w:rsidR="004A72A2" w:rsidRDefault="00000000">
            <w:r>
              <w:rPr>
                <w:b/>
                <w:bCs/>
                <w:sz w:val="20"/>
                <w:szCs w:val="20"/>
              </w:rPr>
              <w:t>Oral or Written Justification (10 pts)</w:t>
            </w:r>
          </w:p>
          <w:p w14:paraId="6330D187" w14:textId="77777777" w:rsidR="004A72A2" w:rsidRDefault="00000000">
            <w:r>
              <w:rPr>
                <w:color w:val="555555"/>
                <w:sz w:val="18"/>
                <w:szCs w:val="18"/>
              </w:rPr>
              <w:t>Student explains design choices using geographic and civic vocabulary</w:t>
            </w:r>
          </w:p>
        </w:tc>
        <w:tc>
          <w:tcPr>
            <w:tcW w:w="1950" w:type="dxa"/>
            <w:tcBorders>
              <w:top w:val="single" w:sz="1" w:space="0" w:color="AAAAAA"/>
              <w:left w:val="single" w:sz="1" w:space="0" w:color="AAAAAA"/>
              <w:bottom w:val="single" w:sz="1" w:space="0" w:color="AAAAAA"/>
              <w:right w:val="single" w:sz="1" w:space="0" w:color="AAAAAA"/>
            </w:tcBorders>
            <w:shd w:val="clear" w:color="auto" w:fill="E8F5E9"/>
            <w:tcMar>
              <w:top w:w="80" w:type="dxa"/>
              <w:left w:w="120" w:type="dxa"/>
              <w:bottom w:w="80" w:type="dxa"/>
              <w:right w:w="120" w:type="dxa"/>
            </w:tcMar>
          </w:tcPr>
          <w:p w14:paraId="62E31104" w14:textId="77777777" w:rsidR="004A72A2" w:rsidRDefault="00000000">
            <w:r>
              <w:rPr>
                <w:sz w:val="20"/>
                <w:szCs w:val="20"/>
              </w:rPr>
              <w:t>Student clearly justifies 3+ design decisions using accurate spatial and civic vocabulary; connects park design to broader community values</w:t>
            </w:r>
          </w:p>
        </w:tc>
        <w:tc>
          <w:tcPr>
            <w:tcW w:w="1950" w:type="dxa"/>
            <w:tcBorders>
              <w:top w:val="single" w:sz="1" w:space="0" w:color="AAAAAA"/>
              <w:left w:val="single" w:sz="1" w:space="0" w:color="AAAAAA"/>
              <w:bottom w:val="single" w:sz="1" w:space="0" w:color="AAAAAA"/>
              <w:right w:val="single" w:sz="1" w:space="0" w:color="AAAAAA"/>
            </w:tcBorders>
            <w:shd w:val="clear" w:color="auto" w:fill="FFFDE7"/>
            <w:tcMar>
              <w:top w:w="80" w:type="dxa"/>
              <w:left w:w="120" w:type="dxa"/>
              <w:bottom w:w="80" w:type="dxa"/>
              <w:right w:w="120" w:type="dxa"/>
            </w:tcMar>
          </w:tcPr>
          <w:p w14:paraId="3C10B2A6" w14:textId="77777777" w:rsidR="004A72A2" w:rsidRDefault="00000000">
            <w:r>
              <w:rPr>
                <w:sz w:val="20"/>
                <w:szCs w:val="20"/>
              </w:rPr>
              <w:t>Student explains 2 design decisions with adequate reasoning and some vocabulary use</w:t>
            </w:r>
          </w:p>
        </w:tc>
        <w:tc>
          <w:tcPr>
            <w:tcW w:w="1950" w:type="dxa"/>
            <w:tcBorders>
              <w:top w:val="single" w:sz="1" w:space="0" w:color="AAAAAA"/>
              <w:left w:val="single" w:sz="1" w:space="0" w:color="AAAAAA"/>
              <w:bottom w:val="single" w:sz="1" w:space="0" w:color="AAAAAA"/>
              <w:right w:val="single" w:sz="1" w:space="0" w:color="AAAAAA"/>
            </w:tcBorders>
            <w:shd w:val="clear" w:color="auto" w:fill="FFF3E0"/>
            <w:tcMar>
              <w:top w:w="80" w:type="dxa"/>
              <w:left w:w="120" w:type="dxa"/>
              <w:bottom w:w="80" w:type="dxa"/>
              <w:right w:w="120" w:type="dxa"/>
            </w:tcMar>
          </w:tcPr>
          <w:p w14:paraId="67A26F3B" w14:textId="77777777" w:rsidR="004A72A2" w:rsidRDefault="00000000">
            <w:r>
              <w:rPr>
                <w:sz w:val="20"/>
                <w:szCs w:val="20"/>
              </w:rPr>
              <w:t>Student describes the park but offers little justification; vocabulary use is minimal or inaccurate</w:t>
            </w:r>
          </w:p>
        </w:tc>
        <w:tc>
          <w:tcPr>
            <w:tcW w:w="1950" w:type="dxa"/>
            <w:tcBorders>
              <w:top w:val="single" w:sz="1" w:space="0" w:color="AAAAAA"/>
              <w:left w:val="single" w:sz="1" w:space="0" w:color="AAAAAA"/>
              <w:bottom w:val="single" w:sz="1" w:space="0" w:color="AAAAAA"/>
              <w:right w:val="single" w:sz="1" w:space="0" w:color="AAAAAA"/>
            </w:tcBorders>
            <w:shd w:val="clear" w:color="auto" w:fill="FCE4EC"/>
            <w:tcMar>
              <w:top w:w="80" w:type="dxa"/>
              <w:left w:w="120" w:type="dxa"/>
              <w:bottom w:w="80" w:type="dxa"/>
              <w:right w:w="120" w:type="dxa"/>
            </w:tcMar>
          </w:tcPr>
          <w:p w14:paraId="5D921DF9" w14:textId="77777777" w:rsidR="004A72A2" w:rsidRDefault="00000000">
            <w:r>
              <w:rPr>
                <w:sz w:val="20"/>
                <w:szCs w:val="20"/>
              </w:rPr>
              <w:t>Student cannot explain design choices beyond 'I liked it' or 'it looked good'</w:t>
            </w:r>
          </w:p>
        </w:tc>
      </w:tr>
      <w:tr w:rsidR="004A72A2" w14:paraId="61828569" w14:textId="77777777">
        <w:tblPrEx>
          <w:tblCellMar>
            <w:top w:w="0" w:type="dxa"/>
            <w:bottom w:w="0" w:type="dxa"/>
          </w:tblCellMar>
        </w:tblPrEx>
        <w:tc>
          <w:tcPr>
            <w:tcW w:w="1560" w:type="dxa"/>
            <w:tcBorders>
              <w:top w:val="single" w:sz="1" w:space="0" w:color="AAAAAA"/>
              <w:left w:val="single" w:sz="1" w:space="0" w:color="AAAAAA"/>
              <w:bottom w:val="single" w:sz="1" w:space="0" w:color="AAAAAA"/>
              <w:right w:val="single" w:sz="1" w:space="0" w:color="AAAAAA"/>
            </w:tcBorders>
            <w:shd w:val="clear" w:color="auto" w:fill="ECEFF1"/>
            <w:tcMar>
              <w:top w:w="80" w:type="dxa"/>
              <w:left w:w="120" w:type="dxa"/>
              <w:bottom w:w="80" w:type="dxa"/>
              <w:right w:w="120" w:type="dxa"/>
            </w:tcMar>
          </w:tcPr>
          <w:p w14:paraId="69337654" w14:textId="77777777" w:rsidR="004A72A2" w:rsidRDefault="00000000">
            <w:r>
              <w:rPr>
                <w:b/>
                <w:bCs/>
                <w:sz w:val="20"/>
                <w:szCs w:val="20"/>
              </w:rPr>
              <w:t>Score Guide</w:t>
            </w:r>
          </w:p>
        </w:tc>
        <w:tc>
          <w:tcPr>
            <w:tcW w:w="7800" w:type="dxa"/>
            <w:gridSpan w:val="4"/>
            <w:tcBorders>
              <w:top w:val="single" w:sz="1" w:space="0" w:color="AAAAAA"/>
              <w:left w:val="single" w:sz="1" w:space="0" w:color="AAAAAA"/>
              <w:bottom w:val="single" w:sz="1" w:space="0" w:color="AAAAAA"/>
              <w:right w:val="single" w:sz="1" w:space="0" w:color="AAAAAA"/>
            </w:tcBorders>
            <w:shd w:val="clear" w:color="auto" w:fill="ECEFF1"/>
            <w:tcMar>
              <w:top w:w="80" w:type="dxa"/>
              <w:left w:w="120" w:type="dxa"/>
              <w:bottom w:w="80" w:type="dxa"/>
              <w:right w:w="120" w:type="dxa"/>
            </w:tcMar>
          </w:tcPr>
          <w:p w14:paraId="764F7683" w14:textId="77777777" w:rsidR="004A72A2" w:rsidRDefault="00000000">
            <w:r>
              <w:rPr>
                <w:sz w:val="20"/>
                <w:szCs w:val="20"/>
              </w:rPr>
              <w:t>Multiply each score (1–4) by the point value shown. Total = _____ / 100     |     90–100: Exemplary  |  75–89: Proficient  |  60–74: Developing  |  Below 60: Beginning</w:t>
            </w:r>
          </w:p>
        </w:tc>
      </w:tr>
    </w:tbl>
    <w:p w14:paraId="6744F6DE" w14:textId="77777777" w:rsidR="004A72A2" w:rsidRDefault="004A72A2">
      <w:pPr>
        <w:spacing w:before="180"/>
      </w:pPr>
    </w:p>
    <w:p w14:paraId="5BBF87CD" w14:textId="77777777" w:rsidR="004A72A2" w:rsidRDefault="00000000">
      <w:pPr>
        <w:spacing w:before="100" w:after="100"/>
      </w:pPr>
      <w:r>
        <w:t>Student Name: _________________________________     Date: _______________     Total Score: _______ / 100</w:t>
      </w:r>
    </w:p>
    <w:p w14:paraId="5DC9A58D" w14:textId="77777777" w:rsidR="004A72A2" w:rsidRDefault="004A72A2">
      <w:pPr>
        <w:spacing w:before="60"/>
      </w:pPr>
    </w:p>
    <w:p w14:paraId="1BE10983" w14:textId="77777777" w:rsidR="004A72A2" w:rsidRDefault="00000000">
      <w:pPr>
        <w:spacing w:before="60" w:after="60"/>
      </w:pPr>
      <w:r>
        <w:t>Teacher Feedback:</w:t>
      </w:r>
    </w:p>
    <w:p w14:paraId="2336A0A9" w14:textId="77777777" w:rsidR="004A72A2" w:rsidRDefault="00000000">
      <w:pPr>
        <w:pBdr>
          <w:bottom w:val="single" w:sz="4" w:space="1" w:color="AAAAAA"/>
        </w:pBdr>
        <w:spacing w:before="60" w:after="60"/>
      </w:pPr>
      <w:r>
        <w:t xml:space="preserve"> </w:t>
      </w:r>
    </w:p>
    <w:p w14:paraId="01BE4479" w14:textId="77777777" w:rsidR="004A72A2" w:rsidRDefault="00000000">
      <w:pPr>
        <w:pBdr>
          <w:bottom w:val="single" w:sz="4" w:space="1" w:color="AAAAAA"/>
        </w:pBdr>
        <w:spacing w:before="200" w:after="60"/>
      </w:pPr>
      <w:r>
        <w:t xml:space="preserve"> </w:t>
      </w:r>
    </w:p>
    <w:p w14:paraId="7B557799" w14:textId="77777777" w:rsidR="004A72A2" w:rsidRDefault="00000000">
      <w:pPr>
        <w:pBdr>
          <w:bottom w:val="single" w:sz="4" w:space="1" w:color="AAAAAA"/>
        </w:pBdr>
        <w:spacing w:before="200" w:after="60"/>
      </w:pPr>
      <w:r>
        <w:t xml:space="preserve"> </w:t>
      </w:r>
    </w:p>
    <w:p w14:paraId="18DA17C8" w14:textId="77777777" w:rsidR="004A72A2" w:rsidRDefault="004A72A2">
      <w:pPr>
        <w:spacing w:before="200"/>
      </w:pPr>
    </w:p>
    <w:p w14:paraId="01CF0D21" w14:textId="77777777" w:rsidR="004A72A2" w:rsidRDefault="00000000">
      <w:pPr>
        <w:pStyle w:val="Heading2"/>
      </w:pPr>
      <w:r>
        <w:t>Exit Reflection Slip</w:t>
      </w:r>
    </w:p>
    <w:p w14:paraId="7F376AAC" w14:textId="77777777" w:rsidR="004A72A2" w:rsidRDefault="00000000">
      <w:pPr>
        <w:spacing w:before="60" w:after="60"/>
      </w:pPr>
      <w:r>
        <w:t>Students complete this at the end of the share-out phase. Collect before students leave.</w:t>
      </w:r>
    </w:p>
    <w:p w14:paraId="0C0457D4" w14:textId="77777777" w:rsidR="004A72A2" w:rsidRDefault="004A72A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A72A2" w14:paraId="212D9546"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E8EAF6"/>
            <w:tcMar>
              <w:top w:w="100" w:type="dxa"/>
              <w:left w:w="180" w:type="dxa"/>
              <w:bottom w:w="100" w:type="dxa"/>
              <w:right w:w="180" w:type="dxa"/>
            </w:tcMar>
          </w:tcPr>
          <w:p w14:paraId="1DAA167E" w14:textId="77777777" w:rsidR="004A72A2" w:rsidRDefault="00000000">
            <w:r>
              <w:t>Name: ________________________________     Date: _______________</w:t>
            </w:r>
          </w:p>
        </w:tc>
      </w:tr>
      <w:tr w:rsidR="004A72A2" w14:paraId="47BEFCE9"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tcMar>
              <w:top w:w="100" w:type="dxa"/>
              <w:left w:w="180" w:type="dxa"/>
              <w:bottom w:w="100" w:type="dxa"/>
              <w:right w:w="180" w:type="dxa"/>
            </w:tcMar>
          </w:tcPr>
          <w:p w14:paraId="6CC46C6D" w14:textId="77777777" w:rsidR="004A72A2" w:rsidRDefault="00000000">
            <w:r>
              <w:rPr>
                <w:b/>
                <w:bCs/>
              </w:rPr>
              <w:t>1. In 1–2 sentences, explain the single most important spatial decision you made in your park design and why you made it.</w:t>
            </w:r>
          </w:p>
          <w:p w14:paraId="4680952C" w14:textId="77777777" w:rsidR="004A72A2" w:rsidRDefault="00000000">
            <w:pPr>
              <w:pBdr>
                <w:bottom w:val="single" w:sz="4" w:space="0" w:color="AAAAAA"/>
              </w:pBdr>
              <w:spacing w:before="440"/>
            </w:pPr>
            <w:r>
              <w:t xml:space="preserve"> </w:t>
            </w:r>
          </w:p>
          <w:p w14:paraId="4DE79153" w14:textId="77777777" w:rsidR="004A72A2" w:rsidRDefault="00000000">
            <w:pPr>
              <w:pBdr>
                <w:bottom w:val="single" w:sz="4" w:space="0" w:color="AAAAAA"/>
              </w:pBdr>
              <w:spacing w:before="440"/>
            </w:pPr>
            <w:r>
              <w:t xml:space="preserve"> </w:t>
            </w:r>
          </w:p>
        </w:tc>
      </w:tr>
      <w:tr w:rsidR="004A72A2" w14:paraId="42FE9C4A"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FBE9E7"/>
            <w:tcMar>
              <w:top w:w="100" w:type="dxa"/>
              <w:left w:w="180" w:type="dxa"/>
              <w:bottom w:w="100" w:type="dxa"/>
              <w:right w:w="180" w:type="dxa"/>
            </w:tcMar>
          </w:tcPr>
          <w:p w14:paraId="04F955BC" w14:textId="77777777" w:rsidR="004A72A2" w:rsidRDefault="00000000">
            <w:r>
              <w:rPr>
                <w:b/>
                <w:bCs/>
              </w:rPr>
              <w:t>2. If you could redesign one thing in a classmate's park to better serve the community, what would it be and why?</w:t>
            </w:r>
          </w:p>
          <w:p w14:paraId="6C5AADAA" w14:textId="77777777" w:rsidR="004A72A2" w:rsidRDefault="00000000">
            <w:pPr>
              <w:pBdr>
                <w:bottom w:val="single" w:sz="4" w:space="0" w:color="AAAAAA"/>
              </w:pBdr>
              <w:spacing w:before="440"/>
            </w:pPr>
            <w:r>
              <w:t xml:space="preserve"> </w:t>
            </w:r>
          </w:p>
          <w:p w14:paraId="6DC53E94" w14:textId="77777777" w:rsidR="004A72A2" w:rsidRDefault="00000000">
            <w:pPr>
              <w:pBdr>
                <w:bottom w:val="single" w:sz="4" w:space="0" w:color="AAAAAA"/>
              </w:pBdr>
              <w:spacing w:before="440"/>
            </w:pPr>
            <w:r>
              <w:t xml:space="preserve"> </w:t>
            </w:r>
          </w:p>
        </w:tc>
      </w:tr>
    </w:tbl>
    <w:p w14:paraId="3CBEABB5" w14:textId="77777777" w:rsidR="004A72A2" w:rsidRDefault="004A72A2">
      <w:pPr>
        <w:spacing w:before="200"/>
      </w:pPr>
    </w:p>
    <w:p w14:paraId="79CE1D03" w14:textId="77777777" w:rsidR="004A72A2" w:rsidRDefault="004A72A2">
      <w:pPr>
        <w:pBdr>
          <w:bottom w:val="single" w:sz="6" w:space="1" w:color="1A237E"/>
        </w:pBdr>
        <w:spacing w:before="120" w:after="120"/>
      </w:pPr>
    </w:p>
    <w:p w14:paraId="733BE942" w14:textId="77777777" w:rsidR="004A72A2" w:rsidRDefault="00000000">
      <w:pPr>
        <w:spacing w:before="120"/>
        <w:jc w:val="center"/>
      </w:pPr>
      <w:r>
        <w:rPr>
          <w:color w:val="888888"/>
          <w:sz w:val="18"/>
          <w:szCs w:val="18"/>
        </w:rPr>
        <w:t xml:space="preserve">Build a Park Lesson Plan  •  Fifth Grade  •  </w:t>
      </w:r>
      <w:proofErr w:type="spellStart"/>
      <w:r>
        <w:rPr>
          <w:color w:val="888888"/>
          <w:sz w:val="18"/>
          <w:szCs w:val="18"/>
        </w:rPr>
        <w:t>Geodesign</w:t>
      </w:r>
      <w:proofErr w:type="spellEnd"/>
      <w:r>
        <w:rPr>
          <w:color w:val="888888"/>
          <w:sz w:val="18"/>
          <w:szCs w:val="18"/>
        </w:rPr>
        <w:t>, Civic Reasoning &amp; Spatial Thinking</w:t>
      </w:r>
    </w:p>
    <w:sectPr w:rsidR="004A72A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37DD"/>
    <w:multiLevelType w:val="hybridMultilevel"/>
    <w:tmpl w:val="C1627778"/>
    <w:lvl w:ilvl="0" w:tplc="979A6228">
      <w:start w:val="1"/>
      <w:numFmt w:val="bullet"/>
      <w:lvlText w:val="●"/>
      <w:lvlJc w:val="left"/>
      <w:pPr>
        <w:ind w:left="720" w:hanging="360"/>
      </w:pPr>
    </w:lvl>
    <w:lvl w:ilvl="1" w:tplc="20DC001A">
      <w:start w:val="1"/>
      <w:numFmt w:val="bullet"/>
      <w:lvlText w:val="○"/>
      <w:lvlJc w:val="left"/>
      <w:pPr>
        <w:ind w:left="1440" w:hanging="360"/>
      </w:pPr>
    </w:lvl>
    <w:lvl w:ilvl="2" w:tplc="25F2413C">
      <w:start w:val="1"/>
      <w:numFmt w:val="bullet"/>
      <w:lvlText w:val="■"/>
      <w:lvlJc w:val="left"/>
      <w:pPr>
        <w:ind w:left="2160" w:hanging="360"/>
      </w:pPr>
    </w:lvl>
    <w:lvl w:ilvl="3" w:tplc="13EA3D66">
      <w:start w:val="1"/>
      <w:numFmt w:val="bullet"/>
      <w:lvlText w:val="●"/>
      <w:lvlJc w:val="left"/>
      <w:pPr>
        <w:ind w:left="2880" w:hanging="360"/>
      </w:pPr>
    </w:lvl>
    <w:lvl w:ilvl="4" w:tplc="ED2C5D08">
      <w:start w:val="1"/>
      <w:numFmt w:val="bullet"/>
      <w:lvlText w:val="○"/>
      <w:lvlJc w:val="left"/>
      <w:pPr>
        <w:ind w:left="3600" w:hanging="360"/>
      </w:pPr>
    </w:lvl>
    <w:lvl w:ilvl="5" w:tplc="50147246">
      <w:start w:val="1"/>
      <w:numFmt w:val="bullet"/>
      <w:lvlText w:val="■"/>
      <w:lvlJc w:val="left"/>
      <w:pPr>
        <w:ind w:left="4320" w:hanging="360"/>
      </w:pPr>
    </w:lvl>
    <w:lvl w:ilvl="6" w:tplc="56D0C082">
      <w:start w:val="1"/>
      <w:numFmt w:val="bullet"/>
      <w:lvlText w:val="●"/>
      <w:lvlJc w:val="left"/>
      <w:pPr>
        <w:ind w:left="5040" w:hanging="360"/>
      </w:pPr>
    </w:lvl>
    <w:lvl w:ilvl="7" w:tplc="C7BAD0AA">
      <w:start w:val="1"/>
      <w:numFmt w:val="bullet"/>
      <w:lvlText w:val="●"/>
      <w:lvlJc w:val="left"/>
      <w:pPr>
        <w:ind w:left="5760" w:hanging="360"/>
      </w:pPr>
    </w:lvl>
    <w:lvl w:ilvl="8" w:tplc="A4746C12">
      <w:start w:val="1"/>
      <w:numFmt w:val="bullet"/>
      <w:lvlText w:val="●"/>
      <w:lvlJc w:val="left"/>
      <w:pPr>
        <w:ind w:left="6480" w:hanging="360"/>
      </w:pPr>
    </w:lvl>
  </w:abstractNum>
  <w:abstractNum w:abstractNumId="1" w15:restartNumberingAfterBreak="0">
    <w:nsid w:val="55DE7365"/>
    <w:multiLevelType w:val="hybridMultilevel"/>
    <w:tmpl w:val="758C058E"/>
    <w:lvl w:ilvl="0" w:tplc="8968C222">
      <w:start w:val="1"/>
      <w:numFmt w:val="bullet"/>
      <w:lvlText w:val="•"/>
      <w:lvlJc w:val="left"/>
      <w:pPr>
        <w:ind w:left="720" w:hanging="360"/>
      </w:pPr>
    </w:lvl>
    <w:lvl w:ilvl="1" w:tplc="18F0092C">
      <w:numFmt w:val="decimal"/>
      <w:lvlText w:val=""/>
      <w:lvlJc w:val="left"/>
    </w:lvl>
    <w:lvl w:ilvl="2" w:tplc="1AE67166">
      <w:numFmt w:val="decimal"/>
      <w:lvlText w:val=""/>
      <w:lvlJc w:val="left"/>
    </w:lvl>
    <w:lvl w:ilvl="3" w:tplc="DB10A77A">
      <w:numFmt w:val="decimal"/>
      <w:lvlText w:val=""/>
      <w:lvlJc w:val="left"/>
    </w:lvl>
    <w:lvl w:ilvl="4" w:tplc="89EEE2C8">
      <w:numFmt w:val="decimal"/>
      <w:lvlText w:val=""/>
      <w:lvlJc w:val="left"/>
    </w:lvl>
    <w:lvl w:ilvl="5" w:tplc="BD04D664">
      <w:numFmt w:val="decimal"/>
      <w:lvlText w:val=""/>
      <w:lvlJc w:val="left"/>
    </w:lvl>
    <w:lvl w:ilvl="6" w:tplc="4DB68EE4">
      <w:numFmt w:val="decimal"/>
      <w:lvlText w:val=""/>
      <w:lvlJc w:val="left"/>
    </w:lvl>
    <w:lvl w:ilvl="7" w:tplc="45A8AB74">
      <w:numFmt w:val="decimal"/>
      <w:lvlText w:val=""/>
      <w:lvlJc w:val="left"/>
    </w:lvl>
    <w:lvl w:ilvl="8" w:tplc="34F27222">
      <w:numFmt w:val="decimal"/>
      <w:lvlText w:val=""/>
      <w:lvlJc w:val="left"/>
    </w:lvl>
  </w:abstractNum>
  <w:num w:numId="1" w16cid:durableId="1773822711">
    <w:abstractNumId w:val="0"/>
    <w:lvlOverride w:ilvl="0">
      <w:startOverride w:val="1"/>
    </w:lvlOverride>
  </w:num>
  <w:num w:numId="2" w16cid:durableId="16687539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A2"/>
    <w:rsid w:val="004A72A2"/>
    <w:rsid w:val="007F13C7"/>
    <w:rsid w:val="00E8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AC7F4B"/>
  <w15:docId w15:val="{4C76801D-F9C9-0B4C-AC6A-2FAA119F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A237E"/>
      <w:sz w:val="36"/>
      <w:szCs w:val="36"/>
    </w:rPr>
  </w:style>
  <w:style w:type="paragraph" w:styleId="Heading2">
    <w:name w:val="heading 2"/>
    <w:uiPriority w:val="9"/>
    <w:unhideWhenUsed/>
    <w:qFormat/>
    <w:pPr>
      <w:spacing w:before="240" w:after="120"/>
      <w:outlineLvl w:val="1"/>
    </w:pPr>
    <w:rPr>
      <w:b/>
      <w:bCs/>
      <w:color w:val="1A237E"/>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baker.github.io/buildAPa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3207</Words>
  <Characters>17928</Characters>
  <Application>Microsoft Office Word</Application>
  <DocSecurity>0</DocSecurity>
  <Lines>717</Lines>
  <Paragraphs>267</Paragraphs>
  <ScaleCrop>false</ScaleCrop>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Baker</cp:lastModifiedBy>
  <cp:revision>2</cp:revision>
  <dcterms:created xsi:type="dcterms:W3CDTF">2026-06-09T19:00:00Z</dcterms:created>
  <dcterms:modified xsi:type="dcterms:W3CDTF">2026-06-09T19:03:00Z</dcterms:modified>
</cp:coreProperties>
</file>